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8029F" w14:textId="77777777" w:rsidR="00AD2C5F" w:rsidRDefault="00AD2C5F" w:rsidP="005318AA">
      <w:pPr>
        <w:tabs>
          <w:tab w:val="left" w:pos="5387"/>
        </w:tabs>
        <w:jc w:val="center"/>
        <w:rPr>
          <w:rFonts w:ascii="Montserrat SemiBold" w:hAnsi="Montserrat SemiBold" w:cs="Arimo"/>
          <w:b/>
          <w:i/>
          <w:color w:val="E84923"/>
          <w:sz w:val="36"/>
        </w:rPr>
      </w:pPr>
    </w:p>
    <w:p w14:paraId="78F2D4BF" w14:textId="6FD41A0B" w:rsidR="00303025" w:rsidRPr="00C34C02" w:rsidRDefault="00303025" w:rsidP="005318AA">
      <w:pPr>
        <w:tabs>
          <w:tab w:val="left" w:pos="5387"/>
        </w:tabs>
        <w:jc w:val="center"/>
        <w:rPr>
          <w:rFonts w:ascii="Montserrat Light" w:hAnsi="Montserrat Light" w:cs="Arial"/>
          <w:color w:val="E84923"/>
        </w:rPr>
      </w:pPr>
      <w:r w:rsidRPr="00C34C02">
        <w:rPr>
          <w:rFonts w:ascii="Montserrat SemiBold" w:hAnsi="Montserrat SemiBold" w:cs="Arimo"/>
          <w:b/>
          <w:i/>
          <w:color w:val="E84923"/>
          <w:sz w:val="36"/>
        </w:rPr>
        <w:t>Communiqué de presse</w:t>
      </w:r>
    </w:p>
    <w:p w14:paraId="16D89D39" w14:textId="77777777" w:rsidR="00303025" w:rsidRPr="007E7B79" w:rsidRDefault="00303025" w:rsidP="00303025">
      <w:pPr>
        <w:spacing w:after="0"/>
        <w:jc w:val="center"/>
        <w:rPr>
          <w:rFonts w:ascii="Montserrat Light" w:hAnsi="Montserrat Light" w:cs="Arimo"/>
        </w:rPr>
      </w:pPr>
    </w:p>
    <w:p w14:paraId="4CCF7486" w14:textId="77777777" w:rsidR="00851DBD" w:rsidRPr="007E7B79" w:rsidRDefault="00851DBD" w:rsidP="00303025">
      <w:pPr>
        <w:spacing w:after="0"/>
        <w:jc w:val="center"/>
        <w:rPr>
          <w:rFonts w:ascii="Montserrat Light" w:hAnsi="Montserrat Light" w:cs="Arimo"/>
        </w:rPr>
      </w:pPr>
    </w:p>
    <w:p w14:paraId="35E19819" w14:textId="77777777" w:rsidR="00EE5442" w:rsidRPr="004A5692" w:rsidRDefault="00303025" w:rsidP="004A5692">
      <w:pPr>
        <w:spacing w:after="0"/>
        <w:jc w:val="center"/>
        <w:rPr>
          <w:rFonts w:ascii="Montserrat Light" w:hAnsi="Montserrat Light" w:cs="Arimo"/>
        </w:rPr>
      </w:pPr>
      <w:r w:rsidRPr="007E7B79">
        <w:rPr>
          <w:rFonts w:ascii="Montserrat Light" w:hAnsi="Montserrat Light" w:cs="Arimo"/>
        </w:rPr>
        <w:t>Pour diffusion libre et immédiate</w:t>
      </w:r>
    </w:p>
    <w:p w14:paraId="2A94BC05" w14:textId="77777777" w:rsidR="004A5692" w:rsidRDefault="004A5692" w:rsidP="00EE5442">
      <w:pPr>
        <w:jc w:val="center"/>
        <w:rPr>
          <w:rFonts w:ascii="Montserrat SemiBold" w:hAnsi="Montserrat SemiBold"/>
          <w:color w:val="E84923"/>
          <w:sz w:val="32"/>
        </w:rPr>
      </w:pPr>
    </w:p>
    <w:p w14:paraId="169FA834" w14:textId="77777777" w:rsidR="00AB1BF6" w:rsidRDefault="00AB1BF6" w:rsidP="00B4095E">
      <w:pPr>
        <w:jc w:val="center"/>
        <w:rPr>
          <w:rFonts w:ascii="Montserrat SemiBold" w:hAnsi="Montserrat SemiBold"/>
          <w:color w:val="E84923"/>
          <w:sz w:val="32"/>
        </w:rPr>
      </w:pPr>
      <w:r w:rsidRPr="00AB1BF6">
        <w:rPr>
          <w:rFonts w:ascii="Montserrat SemiBold" w:hAnsi="Montserrat SemiBold"/>
          <w:color w:val="E84923"/>
          <w:sz w:val="32"/>
        </w:rPr>
        <w:t xml:space="preserve">Réouverture du Parking Gambetta : </w:t>
      </w:r>
    </w:p>
    <w:p w14:paraId="2C062CE8" w14:textId="19F87044" w:rsidR="009D76DC" w:rsidRPr="00C34C02" w:rsidRDefault="00602EBE" w:rsidP="00B4095E">
      <w:pPr>
        <w:jc w:val="center"/>
        <w:rPr>
          <w:rFonts w:ascii="Montserrat SemiBold" w:hAnsi="Montserrat SemiBold"/>
          <w:color w:val="E84923"/>
          <w:sz w:val="32"/>
        </w:rPr>
      </w:pPr>
      <w:r w:rsidRPr="00C34C02">
        <w:rPr>
          <w:rFonts w:ascii="Montserrat SemiBold" w:hAnsi="Montserrat SemiBold"/>
          <w:color w:val="E84923"/>
          <w:sz w:val="32"/>
        </w:rPr>
        <w:t>Une</w:t>
      </w:r>
      <w:r w:rsidR="00AB1BF6" w:rsidRPr="00C34C02">
        <w:rPr>
          <w:rFonts w:ascii="Montserrat SemiBold" w:hAnsi="Montserrat SemiBold"/>
          <w:color w:val="E84923"/>
          <w:sz w:val="32"/>
        </w:rPr>
        <w:t xml:space="preserve"> expérience de stationnement réinventée par METPARK</w:t>
      </w:r>
      <w:r w:rsidR="009713B5">
        <w:rPr>
          <w:rFonts w:ascii="Montserrat SemiBold" w:hAnsi="Montserrat SemiBold"/>
          <w:color w:val="E84923"/>
          <w:sz w:val="32"/>
        </w:rPr>
        <w:t>, la</w:t>
      </w:r>
      <w:r w:rsidR="00AB1BF6" w:rsidRPr="00C34C02">
        <w:rPr>
          <w:rFonts w:ascii="Montserrat SemiBold" w:hAnsi="Montserrat SemiBold"/>
          <w:color w:val="E84923"/>
          <w:sz w:val="32"/>
        </w:rPr>
        <w:t xml:space="preserve"> </w:t>
      </w:r>
      <w:r w:rsidR="009713B5">
        <w:rPr>
          <w:rFonts w:ascii="Montserrat SemiBold" w:hAnsi="Montserrat SemiBold"/>
          <w:color w:val="E84923"/>
          <w:sz w:val="32"/>
        </w:rPr>
        <w:t>Régie de Bordeaux Métropole</w:t>
      </w:r>
    </w:p>
    <w:p w14:paraId="60DDF43F" w14:textId="77777777" w:rsidR="00B4095E" w:rsidRDefault="00B4095E" w:rsidP="00EE5442">
      <w:pPr>
        <w:jc w:val="both"/>
        <w:rPr>
          <w:rFonts w:ascii="Montserrat SemiBold" w:hAnsi="Montserrat SemiBold"/>
        </w:rPr>
      </w:pPr>
    </w:p>
    <w:p w14:paraId="174AC7CF" w14:textId="77777777" w:rsidR="00AB1BF6" w:rsidRPr="00AB1BF6" w:rsidRDefault="00AB1BF6" w:rsidP="00D67C57">
      <w:pPr>
        <w:jc w:val="center"/>
        <w:rPr>
          <w:rFonts w:ascii="Montserrat SemiBold" w:hAnsi="Montserrat SemiBold"/>
        </w:rPr>
      </w:pPr>
      <w:r w:rsidRPr="00AB1BF6">
        <w:rPr>
          <w:rFonts w:ascii="Montserrat SemiBold" w:hAnsi="Montserrat SemiBold"/>
          <w:b/>
          <w:bCs/>
        </w:rPr>
        <w:t>Une innovation au service des Bordelais pour un stationnement urbain de nouvelle génération</w:t>
      </w:r>
    </w:p>
    <w:p w14:paraId="322811C3" w14:textId="77777777" w:rsidR="00C45440" w:rsidRDefault="00C45440" w:rsidP="00AB1BF6">
      <w:pPr>
        <w:jc w:val="both"/>
        <w:rPr>
          <w:rFonts w:ascii="Montserrat SemiBold" w:hAnsi="Montserrat SemiBold"/>
        </w:rPr>
      </w:pPr>
    </w:p>
    <w:p w14:paraId="5BB5BAA4" w14:textId="32284ADE" w:rsidR="00432F85" w:rsidRDefault="00AB1BF6" w:rsidP="00AB1BF6">
      <w:pPr>
        <w:jc w:val="both"/>
        <w:rPr>
          <w:rFonts w:ascii="Montserrat SemiBold" w:hAnsi="Montserrat SemiBold"/>
        </w:rPr>
      </w:pPr>
      <w:r>
        <w:rPr>
          <w:rFonts w:ascii="Montserrat SemiBold" w:hAnsi="Montserrat SemiBold"/>
        </w:rPr>
        <w:t xml:space="preserve">Aujourd’hui 28 </w:t>
      </w:r>
      <w:r w:rsidRPr="00AB1BF6">
        <w:rPr>
          <w:rFonts w:ascii="Montserrat SemiBold" w:hAnsi="Montserrat SemiBold"/>
        </w:rPr>
        <w:t>novembre</w:t>
      </w:r>
      <w:r>
        <w:rPr>
          <w:rFonts w:ascii="Montserrat SemiBold" w:hAnsi="Montserrat SemiBold"/>
        </w:rPr>
        <w:t xml:space="preserve"> 2024</w:t>
      </w:r>
      <w:r w:rsidRPr="00AB1BF6">
        <w:rPr>
          <w:rFonts w:ascii="Montserrat SemiBold" w:hAnsi="Montserrat SemiBold"/>
        </w:rPr>
        <w:t>, METPARK inaugure la réouverture tant attendue du parking Gambetta, après 11 mois de travaux intensifs</w:t>
      </w:r>
      <w:r>
        <w:rPr>
          <w:rFonts w:ascii="Montserrat SemiBold" w:hAnsi="Montserrat SemiBold"/>
        </w:rPr>
        <w:t xml:space="preserve"> </w:t>
      </w:r>
      <w:r w:rsidRPr="00EA5EFC">
        <w:rPr>
          <w:rFonts w:ascii="Montserrat SemiBold" w:hAnsi="Montserrat SemiBold"/>
        </w:rPr>
        <w:t>avec GTM Bâtiment Aquitaine</w:t>
      </w:r>
      <w:r w:rsidRPr="00AB1BF6">
        <w:rPr>
          <w:rFonts w:ascii="Montserrat SemiBold" w:hAnsi="Montserrat SemiBold"/>
        </w:rPr>
        <w:t>. Premier des quatre parkings de Bordeaux à bénéficier d’une rénovation complète, Gambetta est désormais entièrement repensé pour offrir une expérience utilisateur</w:t>
      </w:r>
      <w:r w:rsidR="00575EC8">
        <w:rPr>
          <w:rFonts w:ascii="Montserrat SemiBold" w:hAnsi="Montserrat SemiBold"/>
        </w:rPr>
        <w:t xml:space="preserve"> </w:t>
      </w:r>
      <w:r w:rsidRPr="00AB1BF6">
        <w:rPr>
          <w:rFonts w:ascii="Montserrat SemiBold" w:hAnsi="Montserrat SemiBold"/>
        </w:rPr>
        <w:t xml:space="preserve">optimisée grâce à des technologies novatrices et à des services </w:t>
      </w:r>
      <w:r w:rsidR="00EA5EFC" w:rsidRPr="00EA5EFC">
        <w:rPr>
          <w:rFonts w:ascii="Montserrat SemiBold" w:hAnsi="Montserrat SemiBold"/>
        </w:rPr>
        <w:t>alliant confort</w:t>
      </w:r>
      <w:r>
        <w:rPr>
          <w:rFonts w:ascii="Montserrat SemiBold" w:hAnsi="Montserrat SemiBold"/>
        </w:rPr>
        <w:t xml:space="preserve"> et</w:t>
      </w:r>
      <w:r w:rsidR="00EA5EFC" w:rsidRPr="00EA5EFC">
        <w:rPr>
          <w:rFonts w:ascii="Montserrat SemiBold" w:hAnsi="Montserrat SemiBold"/>
        </w:rPr>
        <w:t xml:space="preserve"> sécurité.</w:t>
      </w:r>
    </w:p>
    <w:p w14:paraId="01F994AA" w14:textId="77777777" w:rsidR="00B566B9" w:rsidRDefault="00B566B9" w:rsidP="00B566B9">
      <w:pPr>
        <w:jc w:val="both"/>
        <w:rPr>
          <w:rFonts w:ascii="Montserrat SemiBold" w:hAnsi="Montserrat SemiBold"/>
          <w:color w:val="152A3B"/>
          <w:sz w:val="24"/>
        </w:rPr>
      </w:pPr>
    </w:p>
    <w:p w14:paraId="3E0D6879" w14:textId="6F71F60F" w:rsidR="00B566B9" w:rsidRDefault="00B566B9" w:rsidP="00B566B9">
      <w:pPr>
        <w:jc w:val="both"/>
        <w:rPr>
          <w:rFonts w:ascii="Montserrat SemiBold" w:hAnsi="Montserrat SemiBold"/>
          <w:color w:val="152A3B"/>
          <w:sz w:val="24"/>
        </w:rPr>
      </w:pPr>
      <w:r w:rsidRPr="00EA5EFC">
        <w:rPr>
          <w:rFonts w:ascii="Montserrat SemiBold" w:hAnsi="Montserrat SemiBold"/>
          <w:color w:val="152A3B"/>
          <w:sz w:val="24"/>
        </w:rPr>
        <w:t xml:space="preserve">METPARK </w:t>
      </w:r>
      <w:r>
        <w:rPr>
          <w:rFonts w:ascii="Montserrat SemiBold" w:hAnsi="Montserrat SemiBold"/>
          <w:color w:val="152A3B"/>
          <w:sz w:val="24"/>
        </w:rPr>
        <w:t>a</w:t>
      </w:r>
      <w:r w:rsidRPr="00EA5EFC">
        <w:rPr>
          <w:rFonts w:ascii="Montserrat SemiBold" w:hAnsi="Montserrat SemiBold"/>
          <w:color w:val="152A3B"/>
          <w:sz w:val="24"/>
        </w:rPr>
        <w:t xml:space="preserve">ffirme ses </w:t>
      </w:r>
      <w:r>
        <w:rPr>
          <w:rFonts w:ascii="Montserrat SemiBold" w:hAnsi="Montserrat SemiBold"/>
          <w:color w:val="152A3B"/>
          <w:sz w:val="24"/>
        </w:rPr>
        <w:t>a</w:t>
      </w:r>
      <w:r w:rsidRPr="00EA5EFC">
        <w:rPr>
          <w:rFonts w:ascii="Montserrat SemiBold" w:hAnsi="Montserrat SemiBold"/>
          <w:color w:val="152A3B"/>
          <w:sz w:val="24"/>
        </w:rPr>
        <w:t xml:space="preserve">mbitions pour un </w:t>
      </w:r>
      <w:r>
        <w:rPr>
          <w:rFonts w:ascii="Montserrat SemiBold" w:hAnsi="Montserrat SemiBold"/>
          <w:color w:val="152A3B"/>
          <w:sz w:val="24"/>
        </w:rPr>
        <w:t>s</w:t>
      </w:r>
      <w:r w:rsidRPr="00EA5EFC">
        <w:rPr>
          <w:rFonts w:ascii="Montserrat SemiBold" w:hAnsi="Montserrat SemiBold"/>
          <w:color w:val="152A3B"/>
          <w:sz w:val="24"/>
        </w:rPr>
        <w:t>tationnement d'</w:t>
      </w:r>
      <w:r>
        <w:rPr>
          <w:rFonts w:ascii="Montserrat SemiBold" w:hAnsi="Montserrat SemiBold"/>
          <w:color w:val="152A3B"/>
          <w:sz w:val="24"/>
        </w:rPr>
        <w:t>e</w:t>
      </w:r>
      <w:r w:rsidRPr="00EA5EFC">
        <w:rPr>
          <w:rFonts w:ascii="Montserrat SemiBold" w:hAnsi="Montserrat SemiBold"/>
          <w:color w:val="152A3B"/>
          <w:sz w:val="24"/>
        </w:rPr>
        <w:t>xception</w:t>
      </w:r>
    </w:p>
    <w:p w14:paraId="236DBF01" w14:textId="184C7AE4" w:rsidR="00B566B9" w:rsidRDefault="00B566B9" w:rsidP="00B566B9">
      <w:pPr>
        <w:jc w:val="both"/>
        <w:rPr>
          <w:rFonts w:ascii="Montserrat Light" w:hAnsi="Montserrat Light"/>
        </w:rPr>
      </w:pPr>
      <w:r w:rsidRPr="006D7562">
        <w:rPr>
          <w:rFonts w:ascii="Montserrat Light" w:hAnsi="Montserrat Light"/>
        </w:rPr>
        <w:t xml:space="preserve">Avec un investissement de près de 25 millions d'euros, METPARK </w:t>
      </w:r>
      <w:r w:rsidR="001E164A">
        <w:rPr>
          <w:rFonts w:ascii="Montserrat Light" w:hAnsi="Montserrat Light"/>
        </w:rPr>
        <w:t>affirme</w:t>
      </w:r>
      <w:r w:rsidRPr="006D7562">
        <w:rPr>
          <w:rFonts w:ascii="Montserrat Light" w:hAnsi="Montserrat Light"/>
        </w:rPr>
        <w:t xml:space="preserve"> son engagement envers les </w:t>
      </w:r>
      <w:r>
        <w:rPr>
          <w:rFonts w:ascii="Montserrat Light" w:hAnsi="Montserrat Light"/>
        </w:rPr>
        <w:t>habitants</w:t>
      </w:r>
      <w:r w:rsidRPr="006D7562">
        <w:rPr>
          <w:rFonts w:ascii="Montserrat Light" w:hAnsi="Montserrat Light"/>
        </w:rPr>
        <w:t xml:space="preserve"> de l'agglomération bordelaise</w:t>
      </w:r>
      <w:r>
        <w:rPr>
          <w:rFonts w:ascii="Montserrat Light" w:hAnsi="Montserrat Light"/>
        </w:rPr>
        <w:t xml:space="preserve"> en rénovant quatre parkings : </w:t>
      </w:r>
      <w:r w:rsidRPr="00891A7D">
        <w:rPr>
          <w:rFonts w:ascii="Montserrat Light" w:hAnsi="Montserrat Light"/>
        </w:rPr>
        <w:t>Gambetta, Cité Mondiale, République et Porte de Bordeaux</w:t>
      </w:r>
      <w:r>
        <w:rPr>
          <w:rFonts w:ascii="Montserrat Light" w:hAnsi="Montserrat Light"/>
        </w:rPr>
        <w:t xml:space="preserve">. </w:t>
      </w:r>
      <w:r w:rsidRPr="006D7562">
        <w:rPr>
          <w:rFonts w:ascii="Montserrat Light" w:hAnsi="Montserrat Light"/>
        </w:rPr>
        <w:t xml:space="preserve">Ce projet ambitieux est une réponse aux besoins de mobilité </w:t>
      </w:r>
      <w:r w:rsidRPr="00B4095E">
        <w:rPr>
          <w:rFonts w:ascii="Montserrat Light" w:hAnsi="Montserrat Light"/>
        </w:rPr>
        <w:t xml:space="preserve">urbaine qui évoluent </w:t>
      </w:r>
      <w:r w:rsidR="00FD390D">
        <w:rPr>
          <w:rFonts w:ascii="Montserrat Light" w:hAnsi="Montserrat Light"/>
        </w:rPr>
        <w:t xml:space="preserve">rapidement </w:t>
      </w:r>
      <w:r w:rsidRPr="00B4095E">
        <w:rPr>
          <w:rFonts w:ascii="Montserrat Light" w:hAnsi="Montserrat Light"/>
        </w:rPr>
        <w:t xml:space="preserve">et </w:t>
      </w:r>
      <w:r w:rsidRPr="006D7562">
        <w:rPr>
          <w:rFonts w:ascii="Montserrat Light" w:hAnsi="Montserrat Light"/>
        </w:rPr>
        <w:t>souligne la volonté de METPARK de créer des solutions de stationnement de qualité.</w:t>
      </w:r>
    </w:p>
    <w:p w14:paraId="4272D6EC" w14:textId="27DDE100" w:rsidR="00602EBE" w:rsidRPr="00602EBE" w:rsidRDefault="009713B5" w:rsidP="00AB1BF6">
      <w:pPr>
        <w:jc w:val="both"/>
        <w:rPr>
          <w:rFonts w:ascii="Montserrat SemiBold" w:hAnsi="Montserrat SemiBold"/>
          <w:color w:val="152A3B"/>
          <w:sz w:val="24"/>
        </w:rPr>
      </w:pPr>
      <w:r>
        <w:rPr>
          <w:rFonts w:ascii="Montserrat SemiBold" w:hAnsi="Montserrat SemiBold"/>
          <w:color w:val="152A3B"/>
          <w:sz w:val="24"/>
        </w:rPr>
        <w:t xml:space="preserve">Un partenariat stratégique pour </w:t>
      </w:r>
      <w:r w:rsidR="00977CD3">
        <w:rPr>
          <w:rFonts w:ascii="Montserrat SemiBold" w:hAnsi="Montserrat SemiBold"/>
          <w:color w:val="152A3B"/>
          <w:sz w:val="24"/>
        </w:rPr>
        <w:t>un</w:t>
      </w:r>
      <w:r w:rsidR="00602EBE" w:rsidRPr="00602EBE">
        <w:rPr>
          <w:rFonts w:ascii="Montserrat SemiBold" w:hAnsi="Montserrat SemiBold"/>
          <w:color w:val="152A3B"/>
          <w:sz w:val="24"/>
        </w:rPr>
        <w:t xml:space="preserve"> </w:t>
      </w:r>
      <w:r w:rsidR="00602EBE">
        <w:rPr>
          <w:rFonts w:ascii="Montserrat SemiBold" w:hAnsi="Montserrat SemiBold"/>
          <w:color w:val="152A3B"/>
          <w:sz w:val="24"/>
        </w:rPr>
        <w:t xml:space="preserve">Marché </w:t>
      </w:r>
      <w:r w:rsidR="00575EC8">
        <w:rPr>
          <w:rFonts w:ascii="Montserrat SemiBold" w:hAnsi="Montserrat SemiBold"/>
          <w:color w:val="152A3B"/>
          <w:sz w:val="24"/>
        </w:rPr>
        <w:t>G</w:t>
      </w:r>
      <w:r w:rsidR="00602EBE">
        <w:rPr>
          <w:rFonts w:ascii="Montserrat SemiBold" w:hAnsi="Montserrat SemiBold"/>
          <w:color w:val="152A3B"/>
          <w:sz w:val="24"/>
        </w:rPr>
        <w:t xml:space="preserve">lobal </w:t>
      </w:r>
      <w:r w:rsidR="00977CD3">
        <w:rPr>
          <w:rFonts w:ascii="Montserrat SemiBold" w:hAnsi="Montserrat SemiBold"/>
          <w:color w:val="152A3B"/>
          <w:sz w:val="24"/>
        </w:rPr>
        <w:t xml:space="preserve">de </w:t>
      </w:r>
      <w:r w:rsidR="00602EBE">
        <w:rPr>
          <w:rFonts w:ascii="Montserrat SemiBold" w:hAnsi="Montserrat SemiBold"/>
          <w:color w:val="152A3B"/>
          <w:sz w:val="24"/>
        </w:rPr>
        <w:t>Performance</w:t>
      </w:r>
      <w:r w:rsidR="00602EBE" w:rsidRPr="00602EBE">
        <w:rPr>
          <w:rFonts w:ascii="Montserrat SemiBold" w:hAnsi="Montserrat SemiBold"/>
          <w:color w:val="152A3B"/>
          <w:sz w:val="24"/>
        </w:rPr>
        <w:t> </w:t>
      </w:r>
      <w:r w:rsidR="007F6968">
        <w:rPr>
          <w:rFonts w:ascii="Montserrat SemiBold" w:hAnsi="Montserrat SemiBold"/>
          <w:color w:val="152A3B"/>
          <w:sz w:val="24"/>
        </w:rPr>
        <w:t>inédit</w:t>
      </w:r>
    </w:p>
    <w:p w14:paraId="402378C2" w14:textId="0C993885" w:rsidR="00FE5120" w:rsidRDefault="009713B5" w:rsidP="00AB1BF6">
      <w:pPr>
        <w:jc w:val="both"/>
        <w:rPr>
          <w:rFonts w:ascii="Montserrat SemiBold" w:hAnsi="Montserrat SemiBold"/>
        </w:rPr>
      </w:pPr>
      <w:r w:rsidRPr="009713B5">
        <w:rPr>
          <w:rFonts w:ascii="Montserrat Light" w:hAnsi="Montserrat Light"/>
        </w:rPr>
        <w:t>Après deux ans de consultation, METPARK a sélectionné GTM Bâtiment Aquitaine, filiale de Vinci Construction, pour la rénovation de ses parkings dans le cadre d</w:t>
      </w:r>
      <w:r w:rsidR="00977CD3">
        <w:rPr>
          <w:rFonts w:ascii="Montserrat Light" w:hAnsi="Montserrat Light"/>
        </w:rPr>
        <w:t>’un</w:t>
      </w:r>
      <w:r w:rsidRPr="009713B5">
        <w:rPr>
          <w:rFonts w:ascii="Montserrat Light" w:hAnsi="Montserrat Light"/>
        </w:rPr>
        <w:t xml:space="preserve"> Marché Global </w:t>
      </w:r>
      <w:r w:rsidR="00977CD3">
        <w:rPr>
          <w:rFonts w:ascii="Montserrat Light" w:hAnsi="Montserrat Light"/>
        </w:rPr>
        <w:t xml:space="preserve">de </w:t>
      </w:r>
      <w:r w:rsidRPr="009713B5">
        <w:rPr>
          <w:rFonts w:ascii="Montserrat Light" w:hAnsi="Montserrat Light"/>
        </w:rPr>
        <w:t>Performance. Le projet retenu, conçu en collaboration avec le cabinet d'architecture Félix &amp; Associé, a répondu aux ambitions de METPARK de créer un environnement à la hauteur des attentes des usagers.</w:t>
      </w:r>
      <w:r w:rsidR="00A76C86">
        <w:rPr>
          <w:rFonts w:ascii="Montserrat Light" w:hAnsi="Montserrat Light"/>
        </w:rPr>
        <w:t xml:space="preserve"> </w:t>
      </w:r>
      <w:r w:rsidR="00A76C86" w:rsidRPr="00A76C86">
        <w:rPr>
          <w:rFonts w:ascii="Montserrat Light" w:hAnsi="Montserrat Light"/>
          <w:i/>
          <w:iCs/>
        </w:rPr>
        <w:t xml:space="preserve">« L’objectif </w:t>
      </w:r>
      <w:r w:rsidR="00977CD3" w:rsidRPr="00A76C86">
        <w:rPr>
          <w:rFonts w:ascii="Montserrat Light" w:hAnsi="Montserrat Light"/>
          <w:i/>
          <w:iCs/>
        </w:rPr>
        <w:t>é</w:t>
      </w:r>
      <w:r w:rsidR="00977CD3">
        <w:rPr>
          <w:rFonts w:ascii="Montserrat Light" w:hAnsi="Montserrat Light"/>
          <w:i/>
          <w:iCs/>
        </w:rPr>
        <w:t>tait</w:t>
      </w:r>
      <w:r w:rsidR="00A76C86" w:rsidRPr="00A76C86">
        <w:rPr>
          <w:rFonts w:ascii="Montserrat Light" w:hAnsi="Montserrat Light"/>
          <w:i/>
          <w:iCs/>
        </w:rPr>
        <w:t xml:space="preserve"> de dépoussiérer l’image du parking, mais surtout de répondre aux nouveaux usages et intégrer la politique de mobilité de la Métropole bordelaise</w:t>
      </w:r>
      <w:r w:rsidR="00A76C86">
        <w:rPr>
          <w:rFonts w:ascii="Montserrat Light" w:hAnsi="Montserrat Light"/>
        </w:rPr>
        <w:t xml:space="preserve">. » précise Nicolas Andreotti, Directeur Général de METPARK. </w:t>
      </w:r>
    </w:p>
    <w:p w14:paraId="79A33627" w14:textId="77777777" w:rsidR="00A76C86" w:rsidRDefault="00A76C86" w:rsidP="00EE5442">
      <w:pPr>
        <w:jc w:val="both"/>
        <w:rPr>
          <w:rFonts w:ascii="Montserrat SemiBold" w:hAnsi="Montserrat SemiBold"/>
          <w:color w:val="152A3B"/>
          <w:sz w:val="24"/>
        </w:rPr>
      </w:pPr>
    </w:p>
    <w:p w14:paraId="1B3D2E89" w14:textId="77777777" w:rsidR="00DB53FB" w:rsidRDefault="00DB53FB" w:rsidP="00EE5442">
      <w:pPr>
        <w:jc w:val="both"/>
        <w:rPr>
          <w:rFonts w:ascii="Montserrat SemiBold" w:hAnsi="Montserrat SemiBold"/>
          <w:color w:val="152A3B"/>
          <w:sz w:val="24"/>
        </w:rPr>
      </w:pPr>
    </w:p>
    <w:p w14:paraId="44F26F2C" w14:textId="77777777" w:rsidR="00DB53FB" w:rsidRDefault="00DB53FB" w:rsidP="00EE5442">
      <w:pPr>
        <w:jc w:val="both"/>
        <w:rPr>
          <w:rFonts w:ascii="Montserrat SemiBold" w:hAnsi="Montserrat SemiBold"/>
          <w:color w:val="152A3B"/>
          <w:sz w:val="24"/>
        </w:rPr>
      </w:pPr>
    </w:p>
    <w:p w14:paraId="18A647A4" w14:textId="152EF179" w:rsidR="00EE5442" w:rsidRPr="00405822" w:rsidRDefault="00A76C86" w:rsidP="00EE5442">
      <w:pPr>
        <w:jc w:val="both"/>
        <w:rPr>
          <w:rFonts w:ascii="Montserrat SemiBold" w:hAnsi="Montserrat SemiBold"/>
          <w:color w:val="152A3B"/>
        </w:rPr>
      </w:pPr>
      <w:r w:rsidRPr="00A76C86">
        <w:rPr>
          <w:rFonts w:ascii="Montserrat SemiBold" w:hAnsi="Montserrat SemiBold"/>
          <w:color w:val="152A3B"/>
          <w:sz w:val="24"/>
        </w:rPr>
        <w:t>Un chantier primé pour son engagement environnemental</w:t>
      </w:r>
    </w:p>
    <w:p w14:paraId="3E171B7F" w14:textId="0332B870" w:rsidR="00EE5442" w:rsidRDefault="00A76C86" w:rsidP="00A76C86">
      <w:pPr>
        <w:jc w:val="both"/>
        <w:rPr>
          <w:rFonts w:ascii="Montserrat Light" w:hAnsi="Montserrat Light"/>
        </w:rPr>
      </w:pPr>
      <w:r w:rsidRPr="00A76C86">
        <w:rPr>
          <w:rFonts w:ascii="Montserrat Light" w:hAnsi="Montserrat Light"/>
        </w:rPr>
        <w:t>Le parking Gambetta a obtenu le label "OR" d'Attitude Environnement de VINCI Construction, une distinction récompensant les pratiques innovantes mises en œuvre sur le chantier. Parmi les actions notables : recyclage des pots de peinture, réutilisation des installations existantes, et création d’un compost. Cette démarche écologique est source de fierté pour METPARK et ses équipes.</w:t>
      </w:r>
      <w:r>
        <w:rPr>
          <w:rFonts w:ascii="Montserrat Light" w:hAnsi="Montserrat Light"/>
        </w:rPr>
        <w:t xml:space="preserve"> </w:t>
      </w:r>
    </w:p>
    <w:p w14:paraId="35A353F6" w14:textId="77777777" w:rsidR="002E5687" w:rsidRDefault="002E5687" w:rsidP="00EE5442">
      <w:pPr>
        <w:jc w:val="both"/>
        <w:rPr>
          <w:rFonts w:ascii="Montserrat Light" w:hAnsi="Montserrat Light"/>
        </w:rPr>
      </w:pPr>
    </w:p>
    <w:p w14:paraId="0554423F" w14:textId="77777777" w:rsidR="00977CD3" w:rsidRDefault="002E5687" w:rsidP="00DB53FB">
      <w:pPr>
        <w:jc w:val="center"/>
        <w:rPr>
          <w:rFonts w:ascii="Montserrat SemiBold" w:hAnsi="Montserrat SemiBold"/>
          <w:color w:val="E84923"/>
          <w:sz w:val="32"/>
        </w:rPr>
      </w:pPr>
      <w:r w:rsidRPr="000A3D8A">
        <w:rPr>
          <w:rFonts w:ascii="Montserrat SemiBold" w:hAnsi="Montserrat SemiBold"/>
          <w:color w:val="E84923"/>
          <w:sz w:val="32"/>
        </w:rPr>
        <w:t>B</w:t>
      </w:r>
      <w:r w:rsidR="00977CD3" w:rsidRPr="000A3D8A">
        <w:rPr>
          <w:rFonts w:ascii="Montserrat SemiBold" w:hAnsi="Montserrat SemiBold"/>
          <w:color w:val="E84923"/>
          <w:sz w:val="32"/>
        </w:rPr>
        <w:t>ienvenue dans le parking de demain</w:t>
      </w:r>
    </w:p>
    <w:p w14:paraId="36D8545A" w14:textId="77777777" w:rsidR="00EE3966" w:rsidRPr="000A3D8A" w:rsidRDefault="00EE3966" w:rsidP="00DB53FB">
      <w:pPr>
        <w:jc w:val="center"/>
        <w:rPr>
          <w:rFonts w:ascii="Montserrat SemiBold" w:hAnsi="Montserrat SemiBold"/>
          <w:color w:val="E84923"/>
          <w:sz w:val="32"/>
        </w:rPr>
      </w:pPr>
    </w:p>
    <w:p w14:paraId="24A26F91" w14:textId="7EC4BAD2" w:rsidR="00AB1BF6" w:rsidRPr="00C34C02" w:rsidRDefault="00AB1BF6" w:rsidP="005C48D4">
      <w:pPr>
        <w:jc w:val="both"/>
        <w:rPr>
          <w:rFonts w:ascii="Montserrat SemiBold" w:hAnsi="Montserrat SemiBold"/>
          <w:color w:val="152A3B"/>
          <w:sz w:val="24"/>
        </w:rPr>
      </w:pPr>
      <w:r w:rsidRPr="00C34C02">
        <w:rPr>
          <w:rFonts w:ascii="Montserrat SemiBold" w:hAnsi="Montserrat SemiBold"/>
          <w:color w:val="152A3B"/>
          <w:sz w:val="24"/>
        </w:rPr>
        <w:t>Un stationnement fluide et sans ticket</w:t>
      </w:r>
    </w:p>
    <w:p w14:paraId="70C1E20E" w14:textId="603DE196" w:rsidR="0081085E" w:rsidRPr="00AB1BF6" w:rsidRDefault="00AB1BF6" w:rsidP="005C48D4">
      <w:pPr>
        <w:jc w:val="both"/>
        <w:rPr>
          <w:rFonts w:ascii="Montserrat Light" w:hAnsi="Montserrat Light"/>
        </w:rPr>
      </w:pPr>
      <w:r w:rsidRPr="00AB1BF6">
        <w:rPr>
          <w:rFonts w:ascii="Montserrat Light" w:hAnsi="Montserrat Light"/>
        </w:rPr>
        <w:t xml:space="preserve">Au cœur de cette métamorphose se trouve un système de gestion des flux innovant. Grâce à la technologie </w:t>
      </w:r>
      <w:r w:rsidR="00CE0C53">
        <w:rPr>
          <w:rFonts w:ascii="Montserrat Light" w:hAnsi="Montserrat Light"/>
        </w:rPr>
        <w:t>« </w:t>
      </w:r>
      <w:proofErr w:type="spellStart"/>
      <w:r w:rsidRPr="00AB1BF6">
        <w:rPr>
          <w:rFonts w:ascii="Montserrat Light" w:hAnsi="Montserrat Light"/>
        </w:rPr>
        <w:t>Ticketless</w:t>
      </w:r>
      <w:proofErr w:type="spellEnd"/>
      <w:r w:rsidR="00CE0C53">
        <w:rPr>
          <w:rFonts w:ascii="Montserrat Light" w:hAnsi="Montserrat Light"/>
        </w:rPr>
        <w:t> »</w:t>
      </w:r>
      <w:r w:rsidRPr="00AB1BF6">
        <w:rPr>
          <w:rFonts w:ascii="Montserrat Light" w:hAnsi="Montserrat Light"/>
        </w:rPr>
        <w:t xml:space="preserve">, les </w:t>
      </w:r>
      <w:r w:rsidR="006B72A1">
        <w:rPr>
          <w:rFonts w:ascii="Montserrat Light" w:hAnsi="Montserrat Light"/>
        </w:rPr>
        <w:t>clients</w:t>
      </w:r>
      <w:r w:rsidRPr="00AB1BF6">
        <w:rPr>
          <w:rFonts w:ascii="Montserrat Light" w:hAnsi="Montserrat Light"/>
        </w:rPr>
        <w:t xml:space="preserve"> entre</w:t>
      </w:r>
      <w:r w:rsidR="00243629">
        <w:rPr>
          <w:rFonts w:ascii="Montserrat Light" w:hAnsi="Montserrat Light"/>
        </w:rPr>
        <w:t>nt</w:t>
      </w:r>
      <w:r w:rsidRPr="00AB1BF6">
        <w:rPr>
          <w:rFonts w:ascii="Montserrat Light" w:hAnsi="Montserrat Light"/>
        </w:rPr>
        <w:t xml:space="preserve"> et sort</w:t>
      </w:r>
      <w:r w:rsidR="00243629">
        <w:rPr>
          <w:rFonts w:ascii="Montserrat Light" w:hAnsi="Montserrat Light"/>
        </w:rPr>
        <w:t>ent</w:t>
      </w:r>
      <w:r w:rsidRPr="00AB1BF6">
        <w:rPr>
          <w:rFonts w:ascii="Montserrat Light" w:hAnsi="Montserrat Light"/>
        </w:rPr>
        <w:t xml:space="preserve"> du parking sans ticket, simplement</w:t>
      </w:r>
      <w:r w:rsidR="009C0CEF">
        <w:rPr>
          <w:rFonts w:ascii="Montserrat Light" w:hAnsi="Montserrat Light"/>
        </w:rPr>
        <w:t>,</w:t>
      </w:r>
      <w:r w:rsidRPr="00AB1BF6">
        <w:rPr>
          <w:rFonts w:ascii="Montserrat Light" w:hAnsi="Montserrat Light"/>
        </w:rPr>
        <w:t xml:space="preserve"> </w:t>
      </w:r>
      <w:r w:rsidR="002428D6">
        <w:rPr>
          <w:rFonts w:ascii="Montserrat Light" w:hAnsi="Montserrat Light"/>
        </w:rPr>
        <w:t>gr</w:t>
      </w:r>
      <w:r w:rsidR="00EC6133">
        <w:rPr>
          <w:rFonts w:ascii="Montserrat Light" w:hAnsi="Montserrat Light"/>
        </w:rPr>
        <w:t xml:space="preserve">âce à </w:t>
      </w:r>
      <w:r w:rsidRPr="00AB1BF6">
        <w:rPr>
          <w:rFonts w:ascii="Montserrat Light" w:hAnsi="Montserrat Light"/>
        </w:rPr>
        <w:t xml:space="preserve">la </w:t>
      </w:r>
      <w:r w:rsidR="006B72A1">
        <w:rPr>
          <w:rFonts w:ascii="Montserrat Light" w:hAnsi="Montserrat Light"/>
        </w:rPr>
        <w:t>lecture</w:t>
      </w:r>
      <w:r w:rsidRPr="00AB1BF6">
        <w:rPr>
          <w:rFonts w:ascii="Montserrat Light" w:hAnsi="Montserrat Light"/>
        </w:rPr>
        <w:t xml:space="preserve"> de </w:t>
      </w:r>
      <w:r w:rsidR="005606A1">
        <w:rPr>
          <w:rFonts w:ascii="Montserrat Light" w:hAnsi="Montserrat Light"/>
        </w:rPr>
        <w:t xml:space="preserve">leur </w:t>
      </w:r>
      <w:r w:rsidRPr="00AB1BF6">
        <w:rPr>
          <w:rFonts w:ascii="Montserrat Light" w:hAnsi="Montserrat Light"/>
        </w:rPr>
        <w:t>plaque d'immatriculation. Cette technologi</w:t>
      </w:r>
      <w:r w:rsidR="0081085E">
        <w:rPr>
          <w:rFonts w:ascii="Montserrat Light" w:hAnsi="Montserrat Light"/>
        </w:rPr>
        <w:t>e</w:t>
      </w:r>
      <w:r w:rsidRPr="00AB1BF6">
        <w:rPr>
          <w:rFonts w:ascii="Montserrat Light" w:hAnsi="Montserrat Light"/>
        </w:rPr>
        <w:t xml:space="preserve"> permet une fluidité optimale des déplacements, réduisant ainsi les temps d’attente.</w:t>
      </w:r>
      <w:r w:rsidR="00A76C86">
        <w:rPr>
          <w:rFonts w:ascii="Montserrat Light" w:hAnsi="Montserrat Light"/>
        </w:rPr>
        <w:t xml:space="preserve"> </w:t>
      </w:r>
    </w:p>
    <w:p w14:paraId="7203643A" w14:textId="77777777" w:rsidR="00266EBB" w:rsidRDefault="00440A4B" w:rsidP="005C48D4">
      <w:pPr>
        <w:jc w:val="both"/>
        <w:rPr>
          <w:rFonts w:ascii="Montserrat SemiBold" w:hAnsi="Montserrat SemiBold"/>
          <w:color w:val="152A3B"/>
          <w:sz w:val="24"/>
        </w:rPr>
      </w:pPr>
      <w:r>
        <w:rPr>
          <w:rFonts w:ascii="Montserrat SemiBold" w:hAnsi="Montserrat SemiBold"/>
          <w:color w:val="152A3B"/>
          <w:sz w:val="24"/>
        </w:rPr>
        <w:t xml:space="preserve">Un </w:t>
      </w:r>
      <w:r w:rsidR="00266EBB">
        <w:rPr>
          <w:rFonts w:ascii="Montserrat SemiBold" w:hAnsi="Montserrat SemiBold"/>
          <w:color w:val="152A3B"/>
          <w:sz w:val="24"/>
        </w:rPr>
        <w:t>parcours client et un confort d’usage largement optimisé</w:t>
      </w:r>
    </w:p>
    <w:p w14:paraId="2550FD2A" w14:textId="42ED34D1" w:rsidR="005821B0" w:rsidRDefault="005821B0" w:rsidP="005821B0">
      <w:pPr>
        <w:jc w:val="both"/>
        <w:rPr>
          <w:rFonts w:ascii="Montserrat Light" w:hAnsi="Montserrat Light"/>
        </w:rPr>
      </w:pPr>
      <w:r>
        <w:rPr>
          <w:rFonts w:ascii="Montserrat Light" w:hAnsi="Montserrat Light"/>
        </w:rPr>
        <w:t>METPARK</w:t>
      </w:r>
      <w:r w:rsidR="00382DF0">
        <w:rPr>
          <w:rFonts w:ascii="Montserrat Light" w:hAnsi="Montserrat Light"/>
        </w:rPr>
        <w:t xml:space="preserve"> a</w:t>
      </w:r>
      <w:r>
        <w:rPr>
          <w:rFonts w:ascii="Montserrat Light" w:hAnsi="Montserrat Light"/>
        </w:rPr>
        <w:t xml:space="preserve"> </w:t>
      </w:r>
      <w:r w:rsidR="000D7367">
        <w:rPr>
          <w:rFonts w:ascii="Montserrat Light" w:hAnsi="Montserrat Light"/>
        </w:rPr>
        <w:t>volontairement choisi</w:t>
      </w:r>
      <w:r>
        <w:rPr>
          <w:rFonts w:ascii="Montserrat Light" w:hAnsi="Montserrat Light"/>
        </w:rPr>
        <w:t xml:space="preserve"> de réduire de 1</w:t>
      </w:r>
      <w:r w:rsidR="001501DD">
        <w:rPr>
          <w:rFonts w:ascii="Montserrat Light" w:hAnsi="Montserrat Light"/>
        </w:rPr>
        <w:t>0</w:t>
      </w:r>
      <w:r>
        <w:rPr>
          <w:rFonts w:ascii="Montserrat Light" w:hAnsi="Montserrat Light"/>
        </w:rPr>
        <w:t xml:space="preserve">% la capacité du parking pour permettre d’élargir les places </w:t>
      </w:r>
      <w:r w:rsidR="005C65CC">
        <w:rPr>
          <w:rFonts w:ascii="Montserrat Light" w:hAnsi="Montserrat Light"/>
        </w:rPr>
        <w:t>et faciliter</w:t>
      </w:r>
      <w:r w:rsidR="000D7367">
        <w:rPr>
          <w:rFonts w:ascii="Montserrat Light" w:hAnsi="Montserrat Light"/>
        </w:rPr>
        <w:t xml:space="preserve"> le stationnement.</w:t>
      </w:r>
    </w:p>
    <w:p w14:paraId="3468DAB1" w14:textId="3BCEEB04" w:rsidR="00AB1BF6" w:rsidRDefault="000D7367" w:rsidP="005C48D4">
      <w:pPr>
        <w:jc w:val="both"/>
        <w:rPr>
          <w:rFonts w:ascii="Montserrat Light" w:hAnsi="Montserrat Light"/>
        </w:rPr>
      </w:pPr>
      <w:r>
        <w:rPr>
          <w:rFonts w:ascii="Montserrat Light" w:hAnsi="Montserrat Light"/>
        </w:rPr>
        <w:t>De plus, l</w:t>
      </w:r>
      <w:r w:rsidR="00F337A8">
        <w:rPr>
          <w:rFonts w:ascii="Montserrat Light" w:hAnsi="Montserrat Light"/>
        </w:rPr>
        <w:t xml:space="preserve">e parc </w:t>
      </w:r>
      <w:r w:rsidR="00243629">
        <w:rPr>
          <w:rFonts w:ascii="Montserrat Light" w:hAnsi="Montserrat Light"/>
        </w:rPr>
        <w:t>est</w:t>
      </w:r>
      <w:r w:rsidR="00F337A8">
        <w:rPr>
          <w:rFonts w:ascii="Montserrat Light" w:hAnsi="Montserrat Light"/>
        </w:rPr>
        <w:t xml:space="preserve"> équipé d’un système de guidage</w:t>
      </w:r>
      <w:r w:rsidR="007D4E78">
        <w:rPr>
          <w:rFonts w:ascii="Montserrat Light" w:hAnsi="Montserrat Light"/>
        </w:rPr>
        <w:t xml:space="preserve"> </w:t>
      </w:r>
      <w:r w:rsidR="005821B0">
        <w:rPr>
          <w:rFonts w:ascii="Montserrat Light" w:hAnsi="Montserrat Light"/>
        </w:rPr>
        <w:t xml:space="preserve">intelligent </w:t>
      </w:r>
      <w:r w:rsidR="007D4E78">
        <w:rPr>
          <w:rFonts w:ascii="Montserrat Light" w:hAnsi="Montserrat Light"/>
        </w:rPr>
        <w:t>avec d</w:t>
      </w:r>
      <w:r w:rsidR="00AB1BF6" w:rsidRPr="00AB1BF6">
        <w:rPr>
          <w:rFonts w:ascii="Montserrat Light" w:hAnsi="Montserrat Light"/>
        </w:rPr>
        <w:t xml:space="preserve">es panneaux </w:t>
      </w:r>
      <w:r w:rsidR="005541B9">
        <w:rPr>
          <w:rFonts w:ascii="Montserrat Light" w:hAnsi="Montserrat Light"/>
        </w:rPr>
        <w:t xml:space="preserve">d’affichage </w:t>
      </w:r>
      <w:r w:rsidR="00AB1BF6" w:rsidRPr="00AB1BF6">
        <w:rPr>
          <w:rFonts w:ascii="Montserrat Light" w:hAnsi="Montserrat Light"/>
        </w:rPr>
        <w:t>dynamique</w:t>
      </w:r>
      <w:r w:rsidR="006D09A5">
        <w:rPr>
          <w:rFonts w:ascii="Montserrat Light" w:hAnsi="Montserrat Light"/>
        </w:rPr>
        <w:t xml:space="preserve"> </w:t>
      </w:r>
      <w:r w:rsidR="007D4E78">
        <w:rPr>
          <w:rFonts w:ascii="Montserrat Light" w:hAnsi="Montserrat Light"/>
        </w:rPr>
        <w:t xml:space="preserve">qui </w:t>
      </w:r>
      <w:r w:rsidR="00E23198">
        <w:rPr>
          <w:rFonts w:ascii="Montserrat Light" w:hAnsi="Montserrat Light"/>
        </w:rPr>
        <w:t>informe</w:t>
      </w:r>
      <w:r w:rsidR="00AC3CDF">
        <w:rPr>
          <w:rFonts w:ascii="Montserrat Light" w:hAnsi="Montserrat Light"/>
        </w:rPr>
        <w:t>nt</w:t>
      </w:r>
      <w:r w:rsidR="00E23198">
        <w:rPr>
          <w:rFonts w:ascii="Montserrat Light" w:hAnsi="Montserrat Light"/>
        </w:rPr>
        <w:t xml:space="preserve"> sur</w:t>
      </w:r>
      <w:r w:rsidR="006D09A5">
        <w:rPr>
          <w:rFonts w:ascii="Montserrat Light" w:hAnsi="Montserrat Light"/>
        </w:rPr>
        <w:t xml:space="preserve"> le nombre</w:t>
      </w:r>
      <w:r w:rsidR="007D4E78">
        <w:rPr>
          <w:rFonts w:ascii="Montserrat Light" w:hAnsi="Montserrat Light"/>
        </w:rPr>
        <w:t xml:space="preserve"> de places disponibles</w:t>
      </w:r>
      <w:r w:rsidR="00B6338C">
        <w:rPr>
          <w:rFonts w:ascii="Montserrat Light" w:hAnsi="Montserrat Light"/>
        </w:rPr>
        <w:t xml:space="preserve"> </w:t>
      </w:r>
      <w:r w:rsidR="00BE1E5A">
        <w:rPr>
          <w:rFonts w:ascii="Montserrat Light" w:hAnsi="Montserrat Light"/>
        </w:rPr>
        <w:t xml:space="preserve">par niveau et par allée </w:t>
      </w:r>
      <w:r w:rsidR="00935F71">
        <w:rPr>
          <w:rFonts w:ascii="Montserrat Light" w:hAnsi="Montserrat Light"/>
        </w:rPr>
        <w:t xml:space="preserve">en temps réel </w:t>
      </w:r>
      <w:r w:rsidR="0044426A">
        <w:rPr>
          <w:rFonts w:ascii="Montserrat Light" w:hAnsi="Montserrat Light"/>
        </w:rPr>
        <w:t xml:space="preserve">et </w:t>
      </w:r>
      <w:r w:rsidR="00A81432">
        <w:rPr>
          <w:rFonts w:ascii="Montserrat Light" w:hAnsi="Montserrat Light"/>
        </w:rPr>
        <w:t>guide</w:t>
      </w:r>
      <w:r w:rsidR="00AC3CDF">
        <w:rPr>
          <w:rFonts w:ascii="Montserrat Light" w:hAnsi="Montserrat Light"/>
        </w:rPr>
        <w:t>nt</w:t>
      </w:r>
      <w:r w:rsidR="00A81432">
        <w:rPr>
          <w:rFonts w:ascii="Montserrat Light" w:hAnsi="Montserrat Light"/>
        </w:rPr>
        <w:t xml:space="preserve"> directement les conducteurs vers les places libres,</w:t>
      </w:r>
      <w:r w:rsidR="00AB1BF6" w:rsidRPr="00AB1BF6">
        <w:rPr>
          <w:rFonts w:ascii="Montserrat Light" w:hAnsi="Montserrat Light"/>
        </w:rPr>
        <w:t xml:space="preserve"> qu’elles soient dédiées aux véhicules </w:t>
      </w:r>
      <w:r w:rsidR="00BC31F5">
        <w:rPr>
          <w:rFonts w:ascii="Montserrat Light" w:hAnsi="Montserrat Light"/>
        </w:rPr>
        <w:t>à moteur thermique</w:t>
      </w:r>
      <w:r w:rsidR="00AB1BF6" w:rsidRPr="00AB1BF6">
        <w:rPr>
          <w:rFonts w:ascii="Montserrat Light" w:hAnsi="Montserrat Light"/>
        </w:rPr>
        <w:t xml:space="preserve"> ou électrique. </w:t>
      </w:r>
    </w:p>
    <w:p w14:paraId="55A5B931" w14:textId="07CEF08F" w:rsidR="00250CFC" w:rsidRDefault="00250CFC" w:rsidP="00250CFC">
      <w:pPr>
        <w:rPr>
          <w:rFonts w:ascii="Montserrat SemiBold" w:hAnsi="Montserrat SemiBold"/>
          <w:color w:val="152A3B"/>
          <w:sz w:val="24"/>
        </w:rPr>
      </w:pPr>
      <w:r w:rsidRPr="00DE19E8">
        <w:rPr>
          <w:rFonts w:ascii="Montserrat SemiBold" w:hAnsi="Montserrat SemiBold"/>
          <w:color w:val="152A3B"/>
          <w:sz w:val="24"/>
        </w:rPr>
        <w:t>Sécurité renforcée et services connectés</w:t>
      </w:r>
      <w:r w:rsidRPr="00DE19E8">
        <w:rPr>
          <w:rFonts w:ascii="Montserrat SemiBold" w:hAnsi="Montserrat SemiBold"/>
          <w:color w:val="152A3B"/>
          <w:sz w:val="24"/>
        </w:rPr>
        <w:br/>
      </w:r>
      <w:r w:rsidRPr="00DE19E8">
        <w:rPr>
          <w:rFonts w:ascii="Montserrat Light" w:hAnsi="Montserrat Light"/>
        </w:rPr>
        <w:t xml:space="preserve">Le parking intègre des mesures de sécurité optimisées avec </w:t>
      </w:r>
      <w:r w:rsidR="00904236">
        <w:rPr>
          <w:rFonts w:ascii="Montserrat Light" w:hAnsi="Montserrat Light"/>
        </w:rPr>
        <w:t>des</w:t>
      </w:r>
      <w:r w:rsidRPr="00DE19E8">
        <w:rPr>
          <w:rFonts w:ascii="Montserrat Light" w:hAnsi="Montserrat Light"/>
        </w:rPr>
        <w:t xml:space="preserve"> portail</w:t>
      </w:r>
      <w:r w:rsidR="00904236">
        <w:rPr>
          <w:rFonts w:ascii="Montserrat Light" w:hAnsi="Montserrat Light"/>
        </w:rPr>
        <w:t>s</w:t>
      </w:r>
      <w:r w:rsidRPr="00DE19E8">
        <w:rPr>
          <w:rFonts w:ascii="Montserrat Light" w:hAnsi="Montserrat Light"/>
        </w:rPr>
        <w:t xml:space="preserve"> automatique</w:t>
      </w:r>
      <w:r w:rsidR="00904236">
        <w:rPr>
          <w:rFonts w:ascii="Montserrat Light" w:hAnsi="Montserrat Light"/>
        </w:rPr>
        <w:t>s</w:t>
      </w:r>
      <w:r w:rsidRPr="00DE19E8">
        <w:rPr>
          <w:rFonts w:ascii="Montserrat Light" w:hAnsi="Montserrat Light"/>
        </w:rPr>
        <w:t xml:space="preserve"> et un contrôle des accès piétons, garantissant une tranquillité d’esprit à ses utilisateurs.</w:t>
      </w:r>
    </w:p>
    <w:p w14:paraId="0C226736" w14:textId="3096F702" w:rsidR="00F450F9" w:rsidRPr="00F450F9" w:rsidRDefault="00F450F9" w:rsidP="005C48D4">
      <w:pPr>
        <w:jc w:val="both"/>
        <w:rPr>
          <w:rFonts w:ascii="Montserrat SemiBold" w:hAnsi="Montserrat SemiBold"/>
          <w:color w:val="152A3B"/>
          <w:sz w:val="24"/>
        </w:rPr>
      </w:pPr>
      <w:r w:rsidRPr="00F450F9">
        <w:rPr>
          <w:rFonts w:ascii="Montserrat SemiBold" w:hAnsi="Montserrat SemiBold"/>
          <w:color w:val="152A3B"/>
          <w:sz w:val="24"/>
        </w:rPr>
        <w:t xml:space="preserve">L’électromobilité avec </w:t>
      </w:r>
      <w:proofErr w:type="spellStart"/>
      <w:r w:rsidRPr="00F450F9">
        <w:rPr>
          <w:rFonts w:ascii="Montserrat SemiBold" w:hAnsi="Montserrat SemiBold"/>
          <w:color w:val="152A3B"/>
          <w:sz w:val="24"/>
        </w:rPr>
        <w:t>TotalEnergies</w:t>
      </w:r>
      <w:proofErr w:type="spellEnd"/>
    </w:p>
    <w:p w14:paraId="06F6886D" w14:textId="5A472C63" w:rsidR="00B311C1" w:rsidRPr="008615CB" w:rsidRDefault="00416242" w:rsidP="00F96E97">
      <w:pPr>
        <w:jc w:val="both"/>
        <w:rPr>
          <w:rFonts w:ascii="Montserrat Light" w:hAnsi="Montserrat Light"/>
        </w:rPr>
      </w:pPr>
      <w:r w:rsidRPr="008615CB">
        <w:rPr>
          <w:rFonts w:ascii="Montserrat Light" w:hAnsi="Montserrat Light"/>
        </w:rPr>
        <w:t>Cette année</w:t>
      </w:r>
      <w:r w:rsidR="00F96E97" w:rsidRPr="008615CB">
        <w:rPr>
          <w:rFonts w:ascii="Montserrat Light" w:hAnsi="Montserrat Light"/>
        </w:rPr>
        <w:t xml:space="preserve">, METPARK </w:t>
      </w:r>
      <w:r w:rsidR="002D519D" w:rsidRPr="008615CB">
        <w:rPr>
          <w:rFonts w:ascii="Montserrat Light" w:hAnsi="Montserrat Light"/>
        </w:rPr>
        <w:t>a décidé</w:t>
      </w:r>
      <w:r w:rsidR="00F96E97" w:rsidRPr="008615CB">
        <w:rPr>
          <w:rFonts w:ascii="Montserrat Light" w:hAnsi="Montserrat Light"/>
        </w:rPr>
        <w:t xml:space="preserve"> de déployer massivement </w:t>
      </w:r>
      <w:r w:rsidR="002A6618" w:rsidRPr="008615CB">
        <w:rPr>
          <w:rFonts w:ascii="Montserrat Light" w:hAnsi="Montserrat Light"/>
        </w:rPr>
        <w:t>sur la métropole bordelaise</w:t>
      </w:r>
      <w:r w:rsidR="00F23B5F" w:rsidRPr="008615CB">
        <w:rPr>
          <w:rFonts w:ascii="Montserrat Light" w:hAnsi="Montserrat Light"/>
        </w:rPr>
        <w:t xml:space="preserve"> </w:t>
      </w:r>
      <w:r w:rsidRPr="008615CB">
        <w:rPr>
          <w:rFonts w:ascii="Montserrat Light" w:hAnsi="Montserrat Light"/>
        </w:rPr>
        <w:t>d</w:t>
      </w:r>
      <w:r w:rsidR="002D519D" w:rsidRPr="008615CB">
        <w:rPr>
          <w:rFonts w:ascii="Montserrat Light" w:hAnsi="Montserrat Light"/>
        </w:rPr>
        <w:t xml:space="preserve">es points de recharge </w:t>
      </w:r>
      <w:r w:rsidR="002240A4" w:rsidRPr="008615CB">
        <w:rPr>
          <w:rFonts w:ascii="Montserrat Light" w:hAnsi="Montserrat Light"/>
        </w:rPr>
        <w:t>électrique</w:t>
      </w:r>
      <w:r w:rsidR="00F96E97" w:rsidRPr="008615CB">
        <w:rPr>
          <w:rFonts w:ascii="Montserrat Light" w:hAnsi="Montserrat Light"/>
        </w:rPr>
        <w:t xml:space="preserve"> en signant une concession publique de 15 ans, la plus grande de France, avec </w:t>
      </w:r>
      <w:proofErr w:type="spellStart"/>
      <w:r w:rsidR="00F96E97" w:rsidRPr="008615CB">
        <w:rPr>
          <w:rFonts w:ascii="Montserrat Light" w:hAnsi="Montserrat Light"/>
        </w:rPr>
        <w:t>TotalEnergies</w:t>
      </w:r>
      <w:proofErr w:type="spellEnd"/>
      <w:r w:rsidR="00F96E97" w:rsidRPr="008615CB">
        <w:rPr>
          <w:rFonts w:ascii="Montserrat Light" w:hAnsi="Montserrat Light"/>
        </w:rPr>
        <w:t xml:space="preserve">. </w:t>
      </w:r>
    </w:p>
    <w:p w14:paraId="335349F0" w14:textId="1A8F6A34" w:rsidR="00E13847" w:rsidRDefault="00E13847" w:rsidP="005C48D4">
      <w:pPr>
        <w:jc w:val="both"/>
        <w:rPr>
          <w:rFonts w:ascii="Montserrat Light" w:hAnsi="Montserrat Light"/>
        </w:rPr>
      </w:pPr>
      <w:r w:rsidRPr="00E13847">
        <w:rPr>
          <w:rFonts w:ascii="Montserrat Light" w:hAnsi="Montserrat Light"/>
        </w:rPr>
        <w:t>Près de 1 500 points de recharge seront déployées dans 26 parkings METPARK d’ici 2026.</w:t>
      </w:r>
    </w:p>
    <w:p w14:paraId="10C06311" w14:textId="0DCAAA99" w:rsidR="00F96E97" w:rsidRPr="008615CB" w:rsidRDefault="00C94A45" w:rsidP="005C48D4">
      <w:pPr>
        <w:jc w:val="both"/>
        <w:rPr>
          <w:rFonts w:ascii="Montserrat Light" w:hAnsi="Montserrat Light"/>
        </w:rPr>
      </w:pPr>
      <w:r w:rsidRPr="00AB1BF6">
        <w:rPr>
          <w:rFonts w:ascii="Montserrat Light" w:hAnsi="Montserrat Light"/>
        </w:rPr>
        <w:t>Avec 10</w:t>
      </w:r>
      <w:r w:rsidR="001501DD">
        <w:rPr>
          <w:rFonts w:ascii="Montserrat Light" w:hAnsi="Montserrat Light"/>
        </w:rPr>
        <w:t>2</w:t>
      </w:r>
      <w:r w:rsidRPr="00AB1BF6">
        <w:rPr>
          <w:rFonts w:ascii="Montserrat Light" w:hAnsi="Montserrat Light"/>
        </w:rPr>
        <w:t xml:space="preserve"> points de recharge pour véhicules électriques</w:t>
      </w:r>
      <w:r w:rsidR="008615CB">
        <w:rPr>
          <w:rFonts w:ascii="Montserrat Light" w:hAnsi="Montserrat Light"/>
        </w:rPr>
        <w:t xml:space="preserve">, </w:t>
      </w:r>
      <w:r w:rsidR="00CD6F90" w:rsidRPr="008615CB">
        <w:rPr>
          <w:rFonts w:ascii="Montserrat Light" w:hAnsi="Montserrat Light"/>
        </w:rPr>
        <w:t>le parking GAMBETTA</w:t>
      </w:r>
      <w:r w:rsidR="009C5F26" w:rsidRPr="008615CB">
        <w:rPr>
          <w:rFonts w:ascii="Montserrat Light" w:hAnsi="Montserrat Light"/>
        </w:rPr>
        <w:t xml:space="preserve"> propose</w:t>
      </w:r>
      <w:r w:rsidR="002240A4" w:rsidRPr="008615CB">
        <w:rPr>
          <w:rFonts w:ascii="Montserrat Light" w:hAnsi="Montserrat Light"/>
        </w:rPr>
        <w:t xml:space="preserve"> une solution </w:t>
      </w:r>
      <w:r w:rsidR="00E13847">
        <w:rPr>
          <w:rFonts w:ascii="Montserrat Light" w:hAnsi="Montserrat Light"/>
        </w:rPr>
        <w:t xml:space="preserve">de recharge </w:t>
      </w:r>
      <w:r w:rsidR="00CE0F9E" w:rsidRPr="008615CB">
        <w:rPr>
          <w:rFonts w:ascii="Montserrat Light" w:hAnsi="Montserrat Light"/>
        </w:rPr>
        <w:t xml:space="preserve">efficace et </w:t>
      </w:r>
      <w:r w:rsidR="006453FC" w:rsidRPr="008615CB">
        <w:rPr>
          <w:rFonts w:ascii="Montserrat Light" w:hAnsi="Montserrat Light"/>
        </w:rPr>
        <w:t xml:space="preserve">facilement accessible </w:t>
      </w:r>
      <w:r w:rsidR="00535CDC" w:rsidRPr="008615CB">
        <w:rPr>
          <w:rFonts w:ascii="Montserrat Light" w:hAnsi="Montserrat Light"/>
        </w:rPr>
        <w:t>dans l’hyper centre de Bordeaux</w:t>
      </w:r>
      <w:r w:rsidR="00416242" w:rsidRPr="008615CB">
        <w:rPr>
          <w:rFonts w:ascii="Montserrat Light" w:hAnsi="Montserrat Light"/>
        </w:rPr>
        <w:t>.</w:t>
      </w:r>
      <w:r w:rsidR="006453FC" w:rsidRPr="008615CB">
        <w:rPr>
          <w:rFonts w:ascii="Montserrat Light" w:hAnsi="Montserrat Light"/>
        </w:rPr>
        <w:t xml:space="preserve"> </w:t>
      </w:r>
    </w:p>
    <w:p w14:paraId="69DD8442" w14:textId="77777777" w:rsidR="004E0722" w:rsidRDefault="004E0722" w:rsidP="005C48D4">
      <w:pPr>
        <w:jc w:val="both"/>
        <w:rPr>
          <w:rFonts w:ascii="Montserrat SemiBold" w:hAnsi="Montserrat SemiBold"/>
          <w:color w:val="152A3B"/>
          <w:sz w:val="24"/>
        </w:rPr>
      </w:pPr>
    </w:p>
    <w:p w14:paraId="7BA62503" w14:textId="77777777" w:rsidR="004E0722" w:rsidRDefault="004E0722" w:rsidP="005C48D4">
      <w:pPr>
        <w:jc w:val="both"/>
        <w:rPr>
          <w:rFonts w:ascii="Montserrat SemiBold" w:hAnsi="Montserrat SemiBold"/>
          <w:color w:val="152A3B"/>
          <w:sz w:val="24"/>
        </w:rPr>
      </w:pPr>
    </w:p>
    <w:p w14:paraId="0D81C5DA" w14:textId="77777777" w:rsidR="001501DD" w:rsidRDefault="001501DD" w:rsidP="005C48D4">
      <w:pPr>
        <w:jc w:val="both"/>
        <w:rPr>
          <w:rFonts w:ascii="Montserrat SemiBold" w:hAnsi="Montserrat SemiBold"/>
          <w:color w:val="152A3B"/>
          <w:sz w:val="24"/>
        </w:rPr>
      </w:pPr>
    </w:p>
    <w:p w14:paraId="036CDD35" w14:textId="32FF76EA" w:rsidR="00AB1BF6" w:rsidRPr="00C34C02" w:rsidRDefault="00AB1BF6" w:rsidP="005C48D4">
      <w:pPr>
        <w:jc w:val="both"/>
        <w:rPr>
          <w:rFonts w:ascii="Montserrat SemiBold" w:hAnsi="Montserrat SemiBold"/>
          <w:color w:val="152A3B"/>
          <w:sz w:val="24"/>
        </w:rPr>
      </w:pPr>
      <w:r w:rsidRPr="00C34C02">
        <w:rPr>
          <w:rFonts w:ascii="Montserrat SemiBold" w:hAnsi="Montserrat SemiBold"/>
          <w:color w:val="152A3B"/>
          <w:sz w:val="24"/>
        </w:rPr>
        <w:t>Un espace pour les mobilités douces : METSTATION</w:t>
      </w:r>
    </w:p>
    <w:p w14:paraId="1FAABCA3" w14:textId="1FA07D12" w:rsidR="003E3955" w:rsidRDefault="00AB1BF6" w:rsidP="005C48D4">
      <w:pPr>
        <w:jc w:val="both"/>
        <w:rPr>
          <w:rFonts w:ascii="Montserrat Light" w:hAnsi="Montserrat Light"/>
        </w:rPr>
      </w:pPr>
      <w:r w:rsidRPr="00AB1BF6">
        <w:rPr>
          <w:rFonts w:ascii="Montserrat Light" w:hAnsi="Montserrat Light"/>
        </w:rPr>
        <w:t>Le parking Gambetta accueille également</w:t>
      </w:r>
      <w:r w:rsidR="00A76C86">
        <w:rPr>
          <w:rFonts w:ascii="Montserrat Light" w:hAnsi="Montserrat Light"/>
        </w:rPr>
        <w:t xml:space="preserve"> le </w:t>
      </w:r>
      <w:r w:rsidR="005A3860">
        <w:rPr>
          <w:rFonts w:ascii="Montserrat Light" w:hAnsi="Montserrat Light"/>
        </w:rPr>
        <w:t>nouveau service</w:t>
      </w:r>
      <w:r w:rsidRPr="00AB1BF6">
        <w:rPr>
          <w:rFonts w:ascii="Montserrat Light" w:hAnsi="Montserrat Light"/>
        </w:rPr>
        <w:t xml:space="preserve"> METSTATION, espace de stationnement 100% dédié aux mobilités douces. </w:t>
      </w:r>
    </w:p>
    <w:p w14:paraId="63E51D90" w14:textId="35F09ABF" w:rsidR="00B41086" w:rsidRDefault="00AB1BF6" w:rsidP="005C48D4">
      <w:pPr>
        <w:jc w:val="both"/>
        <w:rPr>
          <w:rFonts w:ascii="Montserrat Light" w:hAnsi="Montserrat Light"/>
        </w:rPr>
      </w:pPr>
      <w:r w:rsidRPr="00AB1BF6">
        <w:rPr>
          <w:rFonts w:ascii="Montserrat Light" w:hAnsi="Montserrat Light"/>
        </w:rPr>
        <w:t xml:space="preserve">Avec un accès </w:t>
      </w:r>
      <w:r w:rsidR="00210C3F">
        <w:rPr>
          <w:rFonts w:ascii="Montserrat Light" w:hAnsi="Montserrat Light"/>
        </w:rPr>
        <w:t>aisé</w:t>
      </w:r>
      <w:r w:rsidRPr="00AB1BF6">
        <w:rPr>
          <w:rFonts w:ascii="Montserrat Light" w:hAnsi="Montserrat Light"/>
        </w:rPr>
        <w:t xml:space="preserve"> </w:t>
      </w:r>
      <w:r w:rsidR="00A76C86">
        <w:rPr>
          <w:rFonts w:ascii="Montserrat Light" w:hAnsi="Montserrat Light"/>
        </w:rPr>
        <w:t>par une</w:t>
      </w:r>
      <w:r w:rsidR="00982CAA">
        <w:rPr>
          <w:rFonts w:ascii="Montserrat Light" w:hAnsi="Montserrat Light"/>
        </w:rPr>
        <w:t xml:space="preserve"> nouvelle</w:t>
      </w:r>
      <w:r w:rsidR="00A76C86">
        <w:rPr>
          <w:rFonts w:ascii="Montserrat Light" w:hAnsi="Montserrat Light"/>
        </w:rPr>
        <w:t xml:space="preserve"> rampe </w:t>
      </w:r>
      <w:r w:rsidR="00375C91">
        <w:rPr>
          <w:rFonts w:ascii="Montserrat Light" w:hAnsi="Montserrat Light"/>
        </w:rPr>
        <w:t>située</w:t>
      </w:r>
      <w:r w:rsidRPr="00AB1BF6">
        <w:rPr>
          <w:rFonts w:ascii="Montserrat Light" w:hAnsi="Montserrat Light"/>
        </w:rPr>
        <w:t xml:space="preserve"> </w:t>
      </w:r>
      <w:r w:rsidR="00A76C86">
        <w:rPr>
          <w:rFonts w:ascii="Montserrat Light" w:hAnsi="Montserrat Light"/>
        </w:rPr>
        <w:t xml:space="preserve">au cœur </w:t>
      </w:r>
      <w:r w:rsidR="00DE19E8">
        <w:rPr>
          <w:rFonts w:ascii="Montserrat Light" w:hAnsi="Montserrat Light"/>
        </w:rPr>
        <w:t>du square</w:t>
      </w:r>
      <w:r w:rsidRPr="00AB1BF6">
        <w:rPr>
          <w:rFonts w:ascii="Montserrat Light" w:hAnsi="Montserrat Light"/>
        </w:rPr>
        <w:t xml:space="preserve"> </w:t>
      </w:r>
      <w:r w:rsidR="00A76C86">
        <w:rPr>
          <w:rFonts w:ascii="Montserrat Light" w:hAnsi="Montserrat Light"/>
        </w:rPr>
        <w:t>des Commandos de France</w:t>
      </w:r>
      <w:r w:rsidRPr="00AB1BF6">
        <w:rPr>
          <w:rFonts w:ascii="Montserrat Light" w:hAnsi="Montserrat Light"/>
        </w:rPr>
        <w:t>, ce lieu facilite l’usage des vélos, trottinettes et autres modes de déplacement respectueux de l’environnement.</w:t>
      </w:r>
    </w:p>
    <w:p w14:paraId="3A968876" w14:textId="3596F019" w:rsidR="00A76C86" w:rsidRDefault="00A47E44" w:rsidP="005C48D4">
      <w:pPr>
        <w:jc w:val="both"/>
        <w:rPr>
          <w:rFonts w:ascii="Montserrat Light" w:hAnsi="Montserrat Light"/>
        </w:rPr>
      </w:pPr>
      <w:r>
        <w:rPr>
          <w:rFonts w:ascii="Montserrat Light" w:hAnsi="Montserrat Light"/>
        </w:rPr>
        <w:t xml:space="preserve">Les usagers des mobilités douces ont </w:t>
      </w:r>
      <w:r w:rsidR="00982CAA">
        <w:rPr>
          <w:rFonts w:ascii="Montserrat Light" w:hAnsi="Montserrat Light"/>
        </w:rPr>
        <w:t>à leur disposition :</w:t>
      </w:r>
      <w:r w:rsidR="005A3860">
        <w:rPr>
          <w:rFonts w:ascii="Montserrat Light" w:hAnsi="Montserrat Light"/>
        </w:rPr>
        <w:t xml:space="preserve"> </w:t>
      </w:r>
      <w:r w:rsidR="001501DD">
        <w:rPr>
          <w:rFonts w:ascii="Montserrat Light" w:hAnsi="Montserrat Light"/>
        </w:rPr>
        <w:t>40</w:t>
      </w:r>
      <w:r w:rsidR="00A76C86" w:rsidRPr="00A76C86">
        <w:rPr>
          <w:rFonts w:ascii="Montserrat Light" w:hAnsi="Montserrat Light"/>
        </w:rPr>
        <w:t xml:space="preserve"> </w:t>
      </w:r>
      <w:r w:rsidR="005A3860">
        <w:rPr>
          <w:rFonts w:ascii="Montserrat Light" w:hAnsi="Montserrat Light"/>
        </w:rPr>
        <w:t>emplacements</w:t>
      </w:r>
      <w:r w:rsidR="00A76C86" w:rsidRPr="00A76C86">
        <w:rPr>
          <w:rFonts w:ascii="Montserrat Light" w:hAnsi="Montserrat Light"/>
        </w:rPr>
        <w:t xml:space="preserve"> pour </w:t>
      </w:r>
      <w:r w:rsidR="004449BB">
        <w:rPr>
          <w:rFonts w:ascii="Montserrat Light" w:hAnsi="Montserrat Light"/>
        </w:rPr>
        <w:t xml:space="preserve">les </w:t>
      </w:r>
      <w:r w:rsidR="00A76C86" w:rsidRPr="00A76C86">
        <w:rPr>
          <w:rFonts w:ascii="Montserrat Light" w:hAnsi="Montserrat Light"/>
        </w:rPr>
        <w:t>vélos</w:t>
      </w:r>
      <w:r w:rsidR="00DE19E8" w:rsidRPr="00DE19E8">
        <w:rPr>
          <w:rFonts w:ascii="Montserrat Light" w:hAnsi="Montserrat Light"/>
        </w:rPr>
        <w:t>,</w:t>
      </w:r>
      <w:r w:rsidR="00A76C86" w:rsidRPr="00A76C86">
        <w:rPr>
          <w:rFonts w:ascii="Montserrat Light" w:hAnsi="Montserrat Light"/>
        </w:rPr>
        <w:t xml:space="preserve"> 6 </w:t>
      </w:r>
      <w:r w:rsidR="00DE19E8" w:rsidRPr="00DE19E8">
        <w:rPr>
          <w:rFonts w:ascii="Montserrat Light" w:hAnsi="Montserrat Light"/>
        </w:rPr>
        <w:t>places</w:t>
      </w:r>
      <w:r w:rsidR="005A3860">
        <w:rPr>
          <w:rFonts w:ascii="Montserrat Light" w:hAnsi="Montserrat Light"/>
        </w:rPr>
        <w:t xml:space="preserve"> pour les</w:t>
      </w:r>
      <w:r w:rsidR="00DE19E8" w:rsidRPr="00DE19E8">
        <w:rPr>
          <w:rFonts w:ascii="Montserrat Light" w:hAnsi="Montserrat Light"/>
        </w:rPr>
        <w:t xml:space="preserve"> v</w:t>
      </w:r>
      <w:r w:rsidR="00A76C86" w:rsidRPr="00A76C86">
        <w:rPr>
          <w:rFonts w:ascii="Montserrat Light" w:hAnsi="Montserrat Light"/>
        </w:rPr>
        <w:t>élos-cargos</w:t>
      </w:r>
      <w:r w:rsidR="00DE19E8" w:rsidRPr="00DE19E8">
        <w:rPr>
          <w:rFonts w:ascii="Montserrat Light" w:hAnsi="Montserrat Light"/>
        </w:rPr>
        <w:t xml:space="preserve">, </w:t>
      </w:r>
      <w:r w:rsidR="008A329F">
        <w:rPr>
          <w:rFonts w:ascii="Montserrat Light" w:hAnsi="Montserrat Light"/>
        </w:rPr>
        <w:t>24 casiers dont 12 équip</w:t>
      </w:r>
      <w:r w:rsidR="00D734B3">
        <w:rPr>
          <w:rFonts w:ascii="Montserrat Light" w:hAnsi="Montserrat Light"/>
        </w:rPr>
        <w:t>é</w:t>
      </w:r>
      <w:r w:rsidR="008A329F">
        <w:rPr>
          <w:rFonts w:ascii="Montserrat Light" w:hAnsi="Montserrat Light"/>
        </w:rPr>
        <w:t xml:space="preserve">s de prise pour </w:t>
      </w:r>
      <w:r w:rsidR="00400D9D">
        <w:rPr>
          <w:rFonts w:ascii="Montserrat Light" w:hAnsi="Montserrat Light"/>
        </w:rPr>
        <w:t>recharger</w:t>
      </w:r>
      <w:r w:rsidR="008A329F">
        <w:rPr>
          <w:rFonts w:ascii="Montserrat Light" w:hAnsi="Montserrat Light"/>
        </w:rPr>
        <w:t xml:space="preserve"> les batteries des vélos électriques, </w:t>
      </w:r>
      <w:r w:rsidR="00400D9D">
        <w:rPr>
          <w:rFonts w:ascii="Montserrat Light" w:hAnsi="Montserrat Light"/>
        </w:rPr>
        <w:t>une</w:t>
      </w:r>
      <w:r w:rsidR="00DE19E8" w:rsidRPr="00DE19E8">
        <w:rPr>
          <w:rFonts w:ascii="Montserrat Light" w:hAnsi="Montserrat Light"/>
        </w:rPr>
        <w:t xml:space="preserve"> borne de gonflage et de réparation pour l’entretien courant</w:t>
      </w:r>
      <w:r w:rsidR="005602B9">
        <w:rPr>
          <w:rFonts w:ascii="Montserrat Light" w:hAnsi="Montserrat Light"/>
        </w:rPr>
        <w:t xml:space="preserve"> et un lave main</w:t>
      </w:r>
      <w:r w:rsidR="00D734B3">
        <w:rPr>
          <w:rFonts w:ascii="Montserrat Light" w:hAnsi="Montserrat Light"/>
        </w:rPr>
        <w:t>s</w:t>
      </w:r>
      <w:r w:rsidR="005602B9">
        <w:rPr>
          <w:rFonts w:ascii="Montserrat Light" w:hAnsi="Montserrat Light"/>
        </w:rPr>
        <w:t>.</w:t>
      </w:r>
    </w:p>
    <w:p w14:paraId="1A0F6B19" w14:textId="77777777" w:rsidR="008526C3" w:rsidRDefault="008526C3" w:rsidP="005C48D4">
      <w:pPr>
        <w:jc w:val="both"/>
        <w:rPr>
          <w:rFonts w:ascii="Montserrat SemiBold" w:hAnsi="Montserrat SemiBold"/>
          <w:color w:val="152A3B"/>
          <w:sz w:val="24"/>
        </w:rPr>
      </w:pPr>
    </w:p>
    <w:p w14:paraId="189904EA" w14:textId="4256E156" w:rsidR="00AB1BF6" w:rsidRPr="00C34C02" w:rsidRDefault="00A040C1" w:rsidP="005C48D4">
      <w:pPr>
        <w:jc w:val="both"/>
        <w:rPr>
          <w:rFonts w:ascii="Montserrat SemiBold" w:hAnsi="Montserrat SemiBold"/>
          <w:color w:val="152A3B"/>
          <w:sz w:val="24"/>
        </w:rPr>
      </w:pPr>
      <w:r>
        <w:rPr>
          <w:rFonts w:ascii="Montserrat SemiBold" w:hAnsi="Montserrat SemiBold"/>
          <w:color w:val="152A3B"/>
          <w:sz w:val="24"/>
        </w:rPr>
        <w:t>Le service « </w:t>
      </w:r>
      <w:r w:rsidR="00AB1BF6" w:rsidRPr="00C34C02">
        <w:rPr>
          <w:rFonts w:ascii="Montserrat SemiBold" w:hAnsi="Montserrat SemiBold"/>
          <w:color w:val="152A3B"/>
          <w:sz w:val="24"/>
        </w:rPr>
        <w:t>Ma Place</w:t>
      </w:r>
      <w:r>
        <w:rPr>
          <w:rFonts w:ascii="Montserrat SemiBold" w:hAnsi="Montserrat SemiBold"/>
          <w:color w:val="152A3B"/>
          <w:sz w:val="24"/>
        </w:rPr>
        <w:t> »</w:t>
      </w:r>
      <w:r w:rsidR="00AB1BF6" w:rsidRPr="00C34C02">
        <w:rPr>
          <w:rFonts w:ascii="Montserrat SemiBold" w:hAnsi="Montserrat SemiBold"/>
          <w:color w:val="152A3B"/>
          <w:sz w:val="24"/>
        </w:rPr>
        <w:t xml:space="preserve"> </w:t>
      </w:r>
      <w:r>
        <w:rPr>
          <w:rFonts w:ascii="Montserrat SemiBold" w:hAnsi="Montserrat SemiBold"/>
          <w:color w:val="152A3B"/>
          <w:sz w:val="24"/>
        </w:rPr>
        <w:t>pour</w:t>
      </w:r>
      <w:r w:rsidR="00AB1BF6" w:rsidRPr="00C34C02">
        <w:rPr>
          <w:rFonts w:ascii="Montserrat SemiBold" w:hAnsi="Montserrat SemiBold"/>
          <w:color w:val="152A3B"/>
          <w:sz w:val="24"/>
        </w:rPr>
        <w:t xml:space="preserve"> </w:t>
      </w:r>
      <w:r w:rsidR="00154012">
        <w:rPr>
          <w:rFonts w:ascii="Montserrat SemiBold" w:hAnsi="Montserrat SemiBold"/>
          <w:color w:val="152A3B"/>
          <w:sz w:val="24"/>
        </w:rPr>
        <w:t>re</w:t>
      </w:r>
      <w:r w:rsidR="00154012" w:rsidRPr="00C34C02">
        <w:rPr>
          <w:rFonts w:ascii="Montserrat SemiBold" w:hAnsi="Montserrat SemiBold"/>
          <w:color w:val="152A3B"/>
          <w:sz w:val="24"/>
        </w:rPr>
        <w:t>trouver</w:t>
      </w:r>
      <w:r w:rsidR="00AB1BF6" w:rsidRPr="00C34C02">
        <w:rPr>
          <w:rFonts w:ascii="Montserrat SemiBold" w:hAnsi="Montserrat SemiBold"/>
          <w:color w:val="152A3B"/>
          <w:sz w:val="24"/>
        </w:rPr>
        <w:t xml:space="preserve"> facilement </w:t>
      </w:r>
      <w:r w:rsidR="00041643">
        <w:rPr>
          <w:rFonts w:ascii="Montserrat SemiBold" w:hAnsi="Montserrat SemiBold"/>
          <w:color w:val="152A3B"/>
          <w:sz w:val="24"/>
        </w:rPr>
        <w:t>son</w:t>
      </w:r>
      <w:r w:rsidR="00AB1BF6" w:rsidRPr="00C34C02">
        <w:rPr>
          <w:rFonts w:ascii="Montserrat SemiBold" w:hAnsi="Montserrat SemiBold"/>
          <w:color w:val="152A3B"/>
          <w:sz w:val="24"/>
        </w:rPr>
        <w:t xml:space="preserve"> véhicule</w:t>
      </w:r>
    </w:p>
    <w:p w14:paraId="549DB808" w14:textId="1678C741" w:rsidR="00E076AA" w:rsidRDefault="00AB1BF6" w:rsidP="005C48D4">
      <w:pPr>
        <w:jc w:val="both"/>
        <w:rPr>
          <w:rFonts w:ascii="Montserrat Light" w:hAnsi="Montserrat Light"/>
        </w:rPr>
      </w:pPr>
      <w:r w:rsidRPr="00AB1BF6">
        <w:rPr>
          <w:rFonts w:ascii="Montserrat Light" w:hAnsi="Montserrat Light"/>
        </w:rPr>
        <w:t xml:space="preserve">Avec le </w:t>
      </w:r>
      <w:r w:rsidR="00316764">
        <w:rPr>
          <w:rFonts w:ascii="Montserrat Light" w:hAnsi="Montserrat Light"/>
        </w:rPr>
        <w:t>service</w:t>
      </w:r>
      <w:r w:rsidRPr="00AB1BF6">
        <w:rPr>
          <w:rFonts w:ascii="Montserrat Light" w:hAnsi="Montserrat Light"/>
        </w:rPr>
        <w:t xml:space="preserve"> </w:t>
      </w:r>
      <w:r w:rsidR="00836BDE">
        <w:rPr>
          <w:rFonts w:ascii="Montserrat Light" w:hAnsi="Montserrat Light"/>
        </w:rPr>
        <w:t>« </w:t>
      </w:r>
      <w:r w:rsidRPr="00AB1BF6">
        <w:rPr>
          <w:rFonts w:ascii="Montserrat Light" w:hAnsi="Montserrat Light"/>
        </w:rPr>
        <w:t>Ma Place</w:t>
      </w:r>
      <w:r w:rsidR="00836BDE">
        <w:rPr>
          <w:rFonts w:ascii="Montserrat Light" w:hAnsi="Montserrat Light"/>
        </w:rPr>
        <w:t> »</w:t>
      </w:r>
      <w:r w:rsidRPr="00AB1BF6">
        <w:rPr>
          <w:rFonts w:ascii="Montserrat Light" w:hAnsi="Montserrat Light"/>
        </w:rPr>
        <w:t>, les usagers</w:t>
      </w:r>
      <w:r w:rsidR="00DE19E8">
        <w:rPr>
          <w:rFonts w:ascii="Montserrat Light" w:hAnsi="Montserrat Light"/>
        </w:rPr>
        <w:t xml:space="preserve"> </w:t>
      </w:r>
      <w:r w:rsidR="004449BB">
        <w:rPr>
          <w:rFonts w:ascii="Montserrat Light" w:hAnsi="Montserrat Light"/>
        </w:rPr>
        <w:t>peuvent</w:t>
      </w:r>
      <w:r w:rsidR="00DE19E8" w:rsidRPr="00AB1BF6">
        <w:rPr>
          <w:rFonts w:ascii="Montserrat Light" w:hAnsi="Montserrat Light"/>
        </w:rPr>
        <w:t xml:space="preserve"> localiser rapidement leur véhicule</w:t>
      </w:r>
      <w:r w:rsidR="001D2217">
        <w:rPr>
          <w:rFonts w:ascii="Montserrat Light" w:hAnsi="Montserrat Light"/>
        </w:rPr>
        <w:t xml:space="preserve">. </w:t>
      </w:r>
    </w:p>
    <w:p w14:paraId="415E47EB" w14:textId="5D0C0FFF" w:rsidR="00AB1BF6" w:rsidRPr="00AB1BF6" w:rsidRDefault="00E076AA" w:rsidP="005C48D4">
      <w:pPr>
        <w:jc w:val="both"/>
        <w:rPr>
          <w:rFonts w:ascii="Montserrat Light" w:hAnsi="Montserrat Light"/>
        </w:rPr>
      </w:pPr>
      <w:r>
        <w:rPr>
          <w:rFonts w:ascii="Montserrat Light" w:hAnsi="Montserrat Light"/>
        </w:rPr>
        <w:t xml:space="preserve">A partir d’un écran tactile situé dans </w:t>
      </w:r>
      <w:r w:rsidR="00BB2945">
        <w:rPr>
          <w:rFonts w:ascii="Montserrat Light" w:hAnsi="Montserrat Light"/>
        </w:rPr>
        <w:t xml:space="preserve">les </w:t>
      </w:r>
      <w:r w:rsidR="00B4577F">
        <w:rPr>
          <w:rFonts w:ascii="Montserrat Light" w:hAnsi="Montserrat Light"/>
        </w:rPr>
        <w:t>accès</w:t>
      </w:r>
      <w:r w:rsidR="00BB2945">
        <w:rPr>
          <w:rFonts w:ascii="Montserrat Light" w:hAnsi="Montserrat Light"/>
        </w:rPr>
        <w:t xml:space="preserve"> piétons ou via la caisse automatique de paiement, ce service</w:t>
      </w:r>
      <w:r w:rsidR="00B4577F">
        <w:rPr>
          <w:rFonts w:ascii="Montserrat Light" w:hAnsi="Montserrat Light"/>
        </w:rPr>
        <w:t xml:space="preserve"> </w:t>
      </w:r>
      <w:r w:rsidR="001F1CCB">
        <w:rPr>
          <w:rFonts w:ascii="Montserrat Light" w:hAnsi="Montserrat Light"/>
        </w:rPr>
        <w:t xml:space="preserve">permet de </w:t>
      </w:r>
      <w:r w:rsidR="00B4577F">
        <w:rPr>
          <w:rFonts w:ascii="Montserrat Light" w:hAnsi="Montserrat Light"/>
        </w:rPr>
        <w:t>retrouver</w:t>
      </w:r>
      <w:r w:rsidR="001F1CCB">
        <w:rPr>
          <w:rFonts w:ascii="Montserrat Light" w:hAnsi="Montserrat Light"/>
        </w:rPr>
        <w:t xml:space="preserve"> le niveau et le n° de </w:t>
      </w:r>
      <w:r w:rsidR="00041643">
        <w:rPr>
          <w:rFonts w:ascii="Montserrat Light" w:hAnsi="Montserrat Light"/>
        </w:rPr>
        <w:t>place occupée</w:t>
      </w:r>
      <w:r w:rsidR="00BC33F7">
        <w:rPr>
          <w:rFonts w:ascii="Montserrat Light" w:hAnsi="Montserrat Light"/>
        </w:rPr>
        <w:t xml:space="preserve"> en</w:t>
      </w:r>
      <w:r w:rsidR="00DE19E8">
        <w:rPr>
          <w:rFonts w:ascii="Montserrat Light" w:hAnsi="Montserrat Light"/>
        </w:rPr>
        <w:t xml:space="preserve"> renseignant simplement</w:t>
      </w:r>
      <w:r w:rsidR="00AB1BF6" w:rsidRPr="00AB1BF6">
        <w:rPr>
          <w:rFonts w:ascii="Montserrat Light" w:hAnsi="Montserrat Light"/>
        </w:rPr>
        <w:t xml:space="preserve"> </w:t>
      </w:r>
      <w:r w:rsidR="00B4577F">
        <w:rPr>
          <w:rFonts w:ascii="Montserrat Light" w:hAnsi="Montserrat Light"/>
        </w:rPr>
        <w:t xml:space="preserve">la plaque d’immatriculation ou la date et heure approximative </w:t>
      </w:r>
      <w:r w:rsidR="00B4577F" w:rsidRPr="008615CB">
        <w:rPr>
          <w:rFonts w:ascii="Montserrat Light" w:hAnsi="Montserrat Light"/>
        </w:rPr>
        <w:t xml:space="preserve">d’entrée </w:t>
      </w:r>
      <w:r w:rsidR="00855459" w:rsidRPr="008615CB">
        <w:rPr>
          <w:rFonts w:ascii="Montserrat Light" w:hAnsi="Montserrat Light"/>
        </w:rPr>
        <w:t>dans</w:t>
      </w:r>
      <w:r w:rsidR="00B4577F" w:rsidRPr="008615CB">
        <w:rPr>
          <w:rFonts w:ascii="Montserrat Light" w:hAnsi="Montserrat Light"/>
        </w:rPr>
        <w:t xml:space="preserve"> le </w:t>
      </w:r>
      <w:r w:rsidR="00B4577F">
        <w:rPr>
          <w:rFonts w:ascii="Montserrat Light" w:hAnsi="Montserrat Light"/>
        </w:rPr>
        <w:t>parking</w:t>
      </w:r>
      <w:r w:rsidR="00DE19E8">
        <w:rPr>
          <w:rFonts w:ascii="Montserrat Light" w:hAnsi="Montserrat Light"/>
        </w:rPr>
        <w:t xml:space="preserve"> ! </w:t>
      </w:r>
    </w:p>
    <w:p w14:paraId="388D2B0B" w14:textId="77777777" w:rsidR="008526C3" w:rsidRDefault="008526C3" w:rsidP="005C48D4">
      <w:pPr>
        <w:jc w:val="both"/>
        <w:rPr>
          <w:rFonts w:ascii="Montserrat SemiBold" w:hAnsi="Montserrat SemiBold"/>
          <w:color w:val="152A3B"/>
          <w:sz w:val="24"/>
        </w:rPr>
      </w:pPr>
    </w:p>
    <w:p w14:paraId="05AFA7B7" w14:textId="778B5D74" w:rsidR="00AB1BF6" w:rsidRPr="00C34C02" w:rsidRDefault="00AB1BF6" w:rsidP="005C48D4">
      <w:pPr>
        <w:jc w:val="both"/>
        <w:rPr>
          <w:rFonts w:ascii="Montserrat SemiBold" w:hAnsi="Montserrat SemiBold"/>
          <w:color w:val="152A3B"/>
          <w:sz w:val="24"/>
        </w:rPr>
      </w:pPr>
      <w:r w:rsidRPr="00C34C02">
        <w:rPr>
          <w:rFonts w:ascii="Montserrat SemiBold" w:hAnsi="Montserrat SemiBold"/>
          <w:color w:val="152A3B"/>
          <w:sz w:val="24"/>
        </w:rPr>
        <w:t xml:space="preserve">Des </w:t>
      </w:r>
      <w:r w:rsidR="00853A8C">
        <w:rPr>
          <w:rFonts w:ascii="Montserrat SemiBold" w:hAnsi="Montserrat SemiBold"/>
          <w:color w:val="152A3B"/>
          <w:sz w:val="24"/>
        </w:rPr>
        <w:t>casiers de</w:t>
      </w:r>
      <w:r w:rsidRPr="00C34C02">
        <w:rPr>
          <w:rFonts w:ascii="Montserrat SemiBold" w:hAnsi="Montserrat SemiBold"/>
          <w:color w:val="152A3B"/>
          <w:sz w:val="24"/>
        </w:rPr>
        <w:t xml:space="preserve"> </w:t>
      </w:r>
      <w:r w:rsidR="00DE19E8">
        <w:rPr>
          <w:rFonts w:ascii="Montserrat SemiBold" w:hAnsi="Montserrat SemiBold"/>
          <w:color w:val="152A3B"/>
          <w:sz w:val="24"/>
        </w:rPr>
        <w:t xml:space="preserve">retrait </w:t>
      </w:r>
      <w:r w:rsidR="00853A8C">
        <w:rPr>
          <w:rFonts w:ascii="Montserrat SemiBold" w:hAnsi="Montserrat SemiBold"/>
          <w:color w:val="152A3B"/>
          <w:sz w:val="24"/>
        </w:rPr>
        <w:t xml:space="preserve">et de dépôt </w:t>
      </w:r>
      <w:r w:rsidR="00DE19E8">
        <w:rPr>
          <w:rFonts w:ascii="Montserrat SemiBold" w:hAnsi="Montserrat SemiBold"/>
          <w:color w:val="152A3B"/>
          <w:sz w:val="24"/>
        </w:rPr>
        <w:t>de colis</w:t>
      </w:r>
    </w:p>
    <w:p w14:paraId="2CFF8CC8" w14:textId="0B0E427D" w:rsidR="008526C3" w:rsidRDefault="001D684C" w:rsidP="005C48D4">
      <w:pPr>
        <w:jc w:val="both"/>
        <w:rPr>
          <w:rFonts w:ascii="Montserrat Light" w:hAnsi="Montserrat Light"/>
        </w:rPr>
      </w:pPr>
      <w:r>
        <w:rPr>
          <w:rFonts w:ascii="Montserrat Light" w:hAnsi="Montserrat Light"/>
        </w:rPr>
        <w:t xml:space="preserve">Un autre service de proximité </w:t>
      </w:r>
      <w:r w:rsidR="009837BE">
        <w:rPr>
          <w:rFonts w:ascii="Montserrat Light" w:hAnsi="Montserrat Light"/>
        </w:rPr>
        <w:t>est</w:t>
      </w:r>
      <w:r>
        <w:rPr>
          <w:rFonts w:ascii="Montserrat Light" w:hAnsi="Montserrat Light"/>
        </w:rPr>
        <w:t xml:space="preserve"> à la disposition des clients du parking</w:t>
      </w:r>
      <w:r w:rsidR="009447FC">
        <w:rPr>
          <w:rFonts w:ascii="Montserrat Light" w:hAnsi="Montserrat Light"/>
        </w:rPr>
        <w:t xml:space="preserve">, </w:t>
      </w:r>
      <w:r>
        <w:rPr>
          <w:rFonts w:ascii="Montserrat Light" w:hAnsi="Montserrat Light"/>
        </w:rPr>
        <w:t>des</w:t>
      </w:r>
      <w:r w:rsidR="00A63549">
        <w:rPr>
          <w:rFonts w:ascii="Montserrat Light" w:hAnsi="Montserrat Light"/>
        </w:rPr>
        <w:t xml:space="preserve"> résidents ou Bordelais de passage dans le quartier</w:t>
      </w:r>
      <w:r w:rsidR="002D21D7">
        <w:rPr>
          <w:rFonts w:ascii="Montserrat Light" w:hAnsi="Montserrat Light"/>
        </w:rPr>
        <w:t xml:space="preserve"> : </w:t>
      </w:r>
      <w:r w:rsidR="001501DD">
        <w:rPr>
          <w:rFonts w:ascii="Montserrat Light" w:hAnsi="Montserrat Light"/>
        </w:rPr>
        <w:t>168</w:t>
      </w:r>
      <w:r w:rsidR="007C5621">
        <w:rPr>
          <w:rFonts w:ascii="Montserrat Light" w:hAnsi="Montserrat Light"/>
        </w:rPr>
        <w:t xml:space="preserve"> casiers </w:t>
      </w:r>
      <w:r w:rsidR="007C5621" w:rsidRPr="008615CB">
        <w:rPr>
          <w:rFonts w:ascii="Montserrat Light" w:hAnsi="Montserrat Light"/>
        </w:rPr>
        <w:t xml:space="preserve">Mondial Relay, Amazon et </w:t>
      </w:r>
      <w:proofErr w:type="spellStart"/>
      <w:r w:rsidR="007C5621" w:rsidRPr="008615CB">
        <w:rPr>
          <w:rFonts w:ascii="Montserrat Light" w:hAnsi="Montserrat Light"/>
        </w:rPr>
        <w:t>Vinted</w:t>
      </w:r>
      <w:proofErr w:type="spellEnd"/>
      <w:r w:rsidR="007C5621" w:rsidRPr="008615CB">
        <w:rPr>
          <w:rFonts w:ascii="Montserrat Light" w:hAnsi="Montserrat Light"/>
        </w:rPr>
        <w:t xml:space="preserve"> Go </w:t>
      </w:r>
      <w:r w:rsidR="00B76BC9">
        <w:rPr>
          <w:rFonts w:ascii="Montserrat Light" w:hAnsi="Montserrat Light"/>
        </w:rPr>
        <w:t>qui</w:t>
      </w:r>
      <w:r w:rsidR="008526C3">
        <w:rPr>
          <w:rFonts w:ascii="Montserrat Light" w:hAnsi="Montserrat Light"/>
        </w:rPr>
        <w:t xml:space="preserve"> permettent de déposer ou retirer des colis 24h/24.</w:t>
      </w:r>
    </w:p>
    <w:p w14:paraId="13AD72BE" w14:textId="41F6B607" w:rsidR="008526C3" w:rsidRDefault="00B76BC9" w:rsidP="005C48D4">
      <w:pPr>
        <w:jc w:val="both"/>
        <w:rPr>
          <w:rFonts w:ascii="Montserrat Light" w:hAnsi="Montserrat Light"/>
        </w:rPr>
      </w:pPr>
      <w:r>
        <w:rPr>
          <w:rFonts w:ascii="Montserrat Light" w:hAnsi="Montserrat Light"/>
        </w:rPr>
        <w:t>D’ici juin 2025, plus de 60 modules de casiers seront installés dans 22 des parkings METPARK.</w:t>
      </w:r>
    </w:p>
    <w:p w14:paraId="3A0E21E0" w14:textId="77777777" w:rsidR="00B76BC9" w:rsidRPr="008526C3" w:rsidRDefault="00B76BC9" w:rsidP="005C48D4">
      <w:pPr>
        <w:jc w:val="both"/>
        <w:rPr>
          <w:rFonts w:ascii="Montserrat Light" w:hAnsi="Montserrat Light"/>
        </w:rPr>
      </w:pPr>
    </w:p>
    <w:p w14:paraId="7B9FF94B" w14:textId="2B2E3FB4" w:rsidR="008526C3" w:rsidRPr="00A9521C" w:rsidRDefault="008526C3" w:rsidP="008526C3">
      <w:pPr>
        <w:jc w:val="both"/>
        <w:rPr>
          <w:rFonts w:ascii="Montserrat SemiBold" w:hAnsi="Montserrat SemiBold"/>
          <w:color w:val="152A3B"/>
          <w:sz w:val="24"/>
        </w:rPr>
      </w:pPr>
      <w:r w:rsidRPr="00A9521C">
        <w:rPr>
          <w:rFonts w:ascii="Montserrat SemiBold" w:hAnsi="Montserrat SemiBold"/>
          <w:color w:val="152A3B"/>
          <w:sz w:val="24"/>
        </w:rPr>
        <w:t xml:space="preserve">Une application mobile pour </w:t>
      </w:r>
      <w:r w:rsidRPr="005F7DD3">
        <w:rPr>
          <w:rFonts w:ascii="Montserrat SemiBold" w:hAnsi="Montserrat SemiBold"/>
          <w:sz w:val="24"/>
        </w:rPr>
        <w:t xml:space="preserve">digitaliser </w:t>
      </w:r>
      <w:r w:rsidR="00813ECD" w:rsidRPr="005F7DD3">
        <w:rPr>
          <w:rFonts w:ascii="Montserrat SemiBold" w:hAnsi="Montserrat SemiBold"/>
          <w:sz w:val="24"/>
        </w:rPr>
        <w:t>son</w:t>
      </w:r>
      <w:r w:rsidRPr="005F7DD3">
        <w:rPr>
          <w:rFonts w:ascii="Montserrat SemiBold" w:hAnsi="Montserrat SemiBold"/>
          <w:sz w:val="24"/>
        </w:rPr>
        <w:t xml:space="preserve"> expérience</w:t>
      </w:r>
    </w:p>
    <w:p w14:paraId="432BBB11" w14:textId="0DB4E362" w:rsidR="008526C3" w:rsidRPr="00A9521C" w:rsidRDefault="008526C3" w:rsidP="008526C3">
      <w:pPr>
        <w:jc w:val="both"/>
        <w:rPr>
          <w:rFonts w:ascii="Montserrat Light" w:hAnsi="Montserrat Light"/>
        </w:rPr>
      </w:pPr>
      <w:r w:rsidRPr="00A9521C">
        <w:rPr>
          <w:rFonts w:ascii="Montserrat Light" w:hAnsi="Montserrat Light"/>
        </w:rPr>
        <w:t xml:space="preserve">METPARK accompagne également </w:t>
      </w:r>
      <w:r>
        <w:rPr>
          <w:rFonts w:ascii="Montserrat Light" w:hAnsi="Montserrat Light"/>
        </w:rPr>
        <w:t xml:space="preserve">tous ses clients abonnés ou visiteurs moins fréquents </w:t>
      </w:r>
      <w:r w:rsidRPr="00A9521C">
        <w:rPr>
          <w:rFonts w:ascii="Montserrat Light" w:hAnsi="Montserrat Light"/>
        </w:rPr>
        <w:t>dans leur quotidien grâce à s</w:t>
      </w:r>
      <w:r>
        <w:rPr>
          <w:rFonts w:ascii="Montserrat Light" w:hAnsi="Montserrat Light"/>
        </w:rPr>
        <w:t>a nouvelle application</w:t>
      </w:r>
      <w:r w:rsidRPr="00A9521C">
        <w:rPr>
          <w:rFonts w:ascii="Montserrat Light" w:hAnsi="Montserrat Light"/>
        </w:rPr>
        <w:t xml:space="preserve"> mobile</w:t>
      </w:r>
      <w:r>
        <w:rPr>
          <w:rFonts w:ascii="Montserrat Light" w:hAnsi="Montserrat Light"/>
        </w:rPr>
        <w:t> !</w:t>
      </w:r>
      <w:r w:rsidRPr="00A9521C">
        <w:rPr>
          <w:rFonts w:ascii="Montserrat Light" w:hAnsi="Montserrat Light"/>
        </w:rPr>
        <w:t xml:space="preserve"> Celle-ci permet de localiser facilement </w:t>
      </w:r>
      <w:r>
        <w:rPr>
          <w:rFonts w:ascii="Montserrat Light" w:hAnsi="Montserrat Light"/>
        </w:rPr>
        <w:t xml:space="preserve">l’ensemble des </w:t>
      </w:r>
      <w:r w:rsidRPr="005F7DD3">
        <w:rPr>
          <w:rFonts w:ascii="Montserrat Light" w:hAnsi="Montserrat Light"/>
        </w:rPr>
        <w:t>parking</w:t>
      </w:r>
      <w:r w:rsidR="00E25094" w:rsidRPr="005F7DD3">
        <w:rPr>
          <w:rFonts w:ascii="Montserrat Light" w:hAnsi="Montserrat Light"/>
        </w:rPr>
        <w:t>s</w:t>
      </w:r>
      <w:r w:rsidRPr="005F7DD3">
        <w:rPr>
          <w:rFonts w:ascii="Montserrat Light" w:hAnsi="Montserrat Light"/>
        </w:rPr>
        <w:t xml:space="preserve"> METPARK</w:t>
      </w:r>
      <w:r w:rsidRPr="00A9521C">
        <w:rPr>
          <w:rFonts w:ascii="Montserrat Light" w:hAnsi="Montserrat Light"/>
        </w:rPr>
        <w:t>, de consulter en temps réel les places disponibles, de simuler le coût d’un stationnement ou encore de s’informer sur les équipements et services disponibles</w:t>
      </w:r>
      <w:r>
        <w:rPr>
          <w:rFonts w:ascii="Montserrat Light" w:hAnsi="Montserrat Light"/>
        </w:rPr>
        <w:t xml:space="preserve"> dans chaque parc.</w:t>
      </w:r>
    </w:p>
    <w:p w14:paraId="7FB448B9" w14:textId="77777777" w:rsidR="008526C3" w:rsidRPr="00A9521C" w:rsidRDefault="008526C3" w:rsidP="008526C3">
      <w:pPr>
        <w:jc w:val="both"/>
        <w:rPr>
          <w:rFonts w:ascii="Montserrat Light" w:hAnsi="Montserrat Light"/>
        </w:rPr>
      </w:pPr>
      <w:r>
        <w:rPr>
          <w:rFonts w:ascii="Montserrat Light" w:hAnsi="Montserrat Light"/>
        </w:rPr>
        <w:t>Ce nouveau service</w:t>
      </w:r>
      <w:r w:rsidRPr="00A9521C">
        <w:rPr>
          <w:rFonts w:ascii="Montserrat Light" w:hAnsi="Montserrat Light"/>
        </w:rPr>
        <w:t xml:space="preserve"> </w:t>
      </w:r>
      <w:r>
        <w:rPr>
          <w:rFonts w:ascii="Montserrat Light" w:hAnsi="Montserrat Light"/>
        </w:rPr>
        <w:t>affirme</w:t>
      </w:r>
      <w:r w:rsidRPr="00A9521C">
        <w:rPr>
          <w:rFonts w:ascii="Montserrat Light" w:hAnsi="Montserrat Light"/>
        </w:rPr>
        <w:t xml:space="preserve"> l’ambition de METPARK d’offrir des solutions connectées et pratiques pour une mobilité toujours plus fluide dans la métropole bordelaise.</w:t>
      </w:r>
    </w:p>
    <w:p w14:paraId="3A413D8A" w14:textId="77777777" w:rsidR="00522365" w:rsidRDefault="00522365" w:rsidP="005C48D4">
      <w:pPr>
        <w:jc w:val="both"/>
        <w:rPr>
          <w:rFonts w:ascii="Montserrat SemiBold" w:hAnsi="Montserrat SemiBold"/>
          <w:color w:val="152A3B"/>
          <w:sz w:val="24"/>
        </w:rPr>
      </w:pPr>
    </w:p>
    <w:p w14:paraId="07055DF6" w14:textId="77777777" w:rsidR="009C31EF" w:rsidRDefault="009C31EF" w:rsidP="005C48D4">
      <w:pPr>
        <w:jc w:val="both"/>
        <w:rPr>
          <w:rFonts w:ascii="Montserrat SemiBold" w:hAnsi="Montserrat SemiBold"/>
          <w:color w:val="152A3B"/>
          <w:sz w:val="24"/>
        </w:rPr>
      </w:pPr>
    </w:p>
    <w:p w14:paraId="31EC5679" w14:textId="77777777" w:rsidR="009C31EF" w:rsidRDefault="009C31EF" w:rsidP="005C48D4">
      <w:pPr>
        <w:jc w:val="both"/>
        <w:rPr>
          <w:rFonts w:ascii="Montserrat SemiBold" w:hAnsi="Montserrat SemiBold"/>
          <w:color w:val="152A3B"/>
          <w:sz w:val="24"/>
        </w:rPr>
      </w:pPr>
    </w:p>
    <w:p w14:paraId="758F0C8C" w14:textId="47D8B9A4" w:rsidR="00DE19E8" w:rsidRPr="004173B7" w:rsidRDefault="00BC1394" w:rsidP="005C48D4">
      <w:pPr>
        <w:jc w:val="both"/>
        <w:rPr>
          <w:rFonts w:ascii="Montserrat SemiBold" w:hAnsi="Montserrat SemiBold"/>
          <w:color w:val="152A3B"/>
          <w:sz w:val="24"/>
        </w:rPr>
      </w:pPr>
      <w:r>
        <w:rPr>
          <w:rFonts w:ascii="Montserrat SemiBold" w:hAnsi="Montserrat SemiBold"/>
          <w:color w:val="152A3B"/>
          <w:sz w:val="24"/>
        </w:rPr>
        <w:t xml:space="preserve">Les </w:t>
      </w:r>
      <w:r w:rsidR="006B3F1D">
        <w:rPr>
          <w:rFonts w:ascii="Montserrat SemiBold" w:hAnsi="Montserrat SemiBold"/>
          <w:color w:val="152A3B"/>
          <w:sz w:val="24"/>
        </w:rPr>
        <w:t>c</w:t>
      </w:r>
      <w:r w:rsidR="00DE19E8" w:rsidRPr="004173B7">
        <w:rPr>
          <w:rFonts w:ascii="Montserrat SemiBold" w:hAnsi="Montserrat SemiBold"/>
          <w:color w:val="152A3B"/>
          <w:sz w:val="24"/>
        </w:rPr>
        <w:t>hiffres clés :</w:t>
      </w:r>
    </w:p>
    <w:p w14:paraId="1F359940" w14:textId="77777777" w:rsidR="00E042F2" w:rsidRPr="008615CB" w:rsidRDefault="00E042F2" w:rsidP="008615CB">
      <w:pPr>
        <w:pStyle w:val="Paragraphedeliste"/>
        <w:numPr>
          <w:ilvl w:val="0"/>
          <w:numId w:val="5"/>
        </w:numPr>
        <w:jc w:val="both"/>
        <w:rPr>
          <w:rFonts w:ascii="Montserrat Light" w:hAnsi="Montserrat Light"/>
        </w:rPr>
      </w:pPr>
      <w:r w:rsidRPr="008615CB">
        <w:rPr>
          <w:rFonts w:ascii="Montserrat Light" w:hAnsi="Montserrat Light"/>
        </w:rPr>
        <w:t xml:space="preserve">Surface : </w:t>
      </w:r>
      <w:r w:rsidRPr="008615CB">
        <w:rPr>
          <w:rFonts w:ascii="Montserrat Light" w:hAnsi="Montserrat Light"/>
          <w:b/>
          <w:bCs/>
        </w:rPr>
        <w:t>15 000 m²</w:t>
      </w:r>
    </w:p>
    <w:p w14:paraId="6644E27F" w14:textId="4B36636B" w:rsidR="00E042F2" w:rsidRPr="008615CB" w:rsidRDefault="00E042F2" w:rsidP="008615CB">
      <w:pPr>
        <w:pStyle w:val="Paragraphedeliste"/>
        <w:numPr>
          <w:ilvl w:val="0"/>
          <w:numId w:val="5"/>
        </w:numPr>
        <w:jc w:val="both"/>
        <w:rPr>
          <w:rFonts w:ascii="Montserrat Light" w:hAnsi="Montserrat Light"/>
        </w:rPr>
      </w:pPr>
      <w:r w:rsidRPr="008615CB">
        <w:rPr>
          <w:rFonts w:ascii="Montserrat Light" w:hAnsi="Montserrat Light"/>
          <w:b/>
          <w:bCs/>
        </w:rPr>
        <w:t>438 places</w:t>
      </w:r>
      <w:r w:rsidRPr="008615CB">
        <w:rPr>
          <w:rFonts w:ascii="Montserrat Light" w:hAnsi="Montserrat Light"/>
        </w:rPr>
        <w:t xml:space="preserve"> VL dont </w:t>
      </w:r>
      <w:r w:rsidRPr="008615CB">
        <w:rPr>
          <w:rFonts w:ascii="Montserrat Light" w:hAnsi="Montserrat Light"/>
          <w:b/>
          <w:bCs/>
        </w:rPr>
        <w:t>102 places</w:t>
      </w:r>
      <w:r w:rsidRPr="008615CB">
        <w:rPr>
          <w:rFonts w:ascii="Montserrat Light" w:hAnsi="Montserrat Light"/>
        </w:rPr>
        <w:t xml:space="preserve"> équipées de bornes de recharge </w:t>
      </w:r>
      <w:r w:rsidR="0012621A" w:rsidRPr="008615CB">
        <w:rPr>
          <w:rFonts w:ascii="Montserrat Light" w:hAnsi="Montserrat Light"/>
        </w:rPr>
        <w:t>électrique</w:t>
      </w:r>
    </w:p>
    <w:p w14:paraId="7BB20F74" w14:textId="77777777" w:rsidR="00E042F2" w:rsidRPr="008615CB" w:rsidRDefault="00E042F2" w:rsidP="008615CB">
      <w:pPr>
        <w:pStyle w:val="Paragraphedeliste"/>
        <w:numPr>
          <w:ilvl w:val="0"/>
          <w:numId w:val="5"/>
        </w:numPr>
        <w:jc w:val="both"/>
        <w:rPr>
          <w:rFonts w:ascii="Montserrat Light" w:hAnsi="Montserrat Light"/>
        </w:rPr>
      </w:pPr>
      <w:r w:rsidRPr="008615CB">
        <w:rPr>
          <w:rFonts w:ascii="Montserrat Light" w:hAnsi="Montserrat Light"/>
          <w:b/>
          <w:bCs/>
        </w:rPr>
        <w:t>28 places</w:t>
      </w:r>
      <w:r w:rsidRPr="008615CB">
        <w:rPr>
          <w:rFonts w:ascii="Montserrat Light" w:hAnsi="Montserrat Light"/>
        </w:rPr>
        <w:t xml:space="preserve"> motos</w:t>
      </w:r>
    </w:p>
    <w:p w14:paraId="31C4C965" w14:textId="660E0148" w:rsidR="00E042F2" w:rsidRPr="008615CB" w:rsidRDefault="00E042F2" w:rsidP="008615CB">
      <w:pPr>
        <w:pStyle w:val="Paragraphedeliste"/>
        <w:numPr>
          <w:ilvl w:val="0"/>
          <w:numId w:val="5"/>
        </w:numPr>
        <w:jc w:val="both"/>
        <w:rPr>
          <w:rFonts w:ascii="Montserrat Light" w:hAnsi="Montserrat Light"/>
        </w:rPr>
      </w:pPr>
      <w:r w:rsidRPr="008615CB">
        <w:rPr>
          <w:rFonts w:ascii="Montserrat Light" w:hAnsi="Montserrat Light"/>
        </w:rPr>
        <w:t xml:space="preserve">METSTATION : </w:t>
      </w:r>
      <w:r w:rsidR="009F090A">
        <w:rPr>
          <w:rFonts w:ascii="Montserrat Light" w:hAnsi="Montserrat Light"/>
          <w:b/>
          <w:bCs/>
        </w:rPr>
        <w:t>40</w:t>
      </w:r>
      <w:r w:rsidR="004173B7" w:rsidRPr="008615CB">
        <w:rPr>
          <w:rFonts w:ascii="Montserrat Light" w:hAnsi="Montserrat Light"/>
        </w:rPr>
        <w:t xml:space="preserve"> emplacements</w:t>
      </w:r>
      <w:r w:rsidRPr="008615CB">
        <w:rPr>
          <w:rFonts w:ascii="Montserrat Light" w:hAnsi="Montserrat Light"/>
        </w:rPr>
        <w:t xml:space="preserve"> vélos</w:t>
      </w:r>
      <w:r w:rsidR="004173B7" w:rsidRPr="008615CB">
        <w:rPr>
          <w:rFonts w:ascii="Montserrat Light" w:hAnsi="Montserrat Light"/>
        </w:rPr>
        <w:t>,</w:t>
      </w:r>
      <w:r w:rsidRPr="008615CB">
        <w:rPr>
          <w:rFonts w:ascii="Montserrat Light" w:hAnsi="Montserrat Light"/>
        </w:rPr>
        <w:t xml:space="preserve"> </w:t>
      </w:r>
      <w:r w:rsidRPr="008615CB">
        <w:rPr>
          <w:rFonts w:ascii="Montserrat Light" w:hAnsi="Montserrat Light"/>
          <w:b/>
          <w:bCs/>
        </w:rPr>
        <w:t>6</w:t>
      </w:r>
      <w:r w:rsidRPr="008615CB">
        <w:rPr>
          <w:rFonts w:ascii="Montserrat Light" w:hAnsi="Montserrat Light"/>
        </w:rPr>
        <w:t xml:space="preserve"> places vélo-cargo</w:t>
      </w:r>
      <w:r w:rsidR="004173B7" w:rsidRPr="008615CB">
        <w:rPr>
          <w:rFonts w:ascii="Montserrat Light" w:hAnsi="Montserrat Light"/>
        </w:rPr>
        <w:t xml:space="preserve">, </w:t>
      </w:r>
      <w:r w:rsidR="007E1CC7" w:rsidRPr="008615CB">
        <w:rPr>
          <w:rFonts w:ascii="Montserrat Light" w:hAnsi="Montserrat Light"/>
          <w:b/>
          <w:bCs/>
        </w:rPr>
        <w:t>24</w:t>
      </w:r>
      <w:r w:rsidR="0063517A" w:rsidRPr="008615CB">
        <w:rPr>
          <w:rFonts w:ascii="Montserrat Light" w:hAnsi="Montserrat Light"/>
        </w:rPr>
        <w:t xml:space="preserve"> casiers dont </w:t>
      </w:r>
      <w:r w:rsidR="0063517A" w:rsidRPr="008615CB">
        <w:rPr>
          <w:rFonts w:ascii="Montserrat Light" w:hAnsi="Montserrat Light"/>
          <w:b/>
          <w:bCs/>
        </w:rPr>
        <w:t>12</w:t>
      </w:r>
      <w:r w:rsidR="0063517A" w:rsidRPr="008615CB">
        <w:rPr>
          <w:rFonts w:ascii="Montserrat Light" w:hAnsi="Montserrat Light"/>
        </w:rPr>
        <w:t xml:space="preserve"> </w:t>
      </w:r>
      <w:r w:rsidR="00AF4770" w:rsidRPr="008615CB">
        <w:rPr>
          <w:rFonts w:ascii="Montserrat Light" w:hAnsi="Montserrat Light"/>
        </w:rPr>
        <w:t>équipés d’une prise électrique</w:t>
      </w:r>
      <w:r w:rsidR="001D59D1" w:rsidRPr="008615CB">
        <w:rPr>
          <w:rFonts w:ascii="Montserrat Light" w:hAnsi="Montserrat Light"/>
        </w:rPr>
        <w:t>.</w:t>
      </w:r>
    </w:p>
    <w:p w14:paraId="0BE150C5" w14:textId="254697F0" w:rsidR="00DE19E8" w:rsidRPr="008615CB" w:rsidRDefault="009D68C8" w:rsidP="008615CB">
      <w:pPr>
        <w:pStyle w:val="Paragraphedeliste"/>
        <w:numPr>
          <w:ilvl w:val="0"/>
          <w:numId w:val="5"/>
        </w:numPr>
        <w:jc w:val="both"/>
        <w:rPr>
          <w:rFonts w:ascii="Montserrat Light" w:hAnsi="Montserrat Light"/>
        </w:rPr>
      </w:pPr>
      <w:r w:rsidRPr="008615CB">
        <w:rPr>
          <w:rFonts w:ascii="Montserrat Light" w:hAnsi="Montserrat Light"/>
        </w:rPr>
        <w:t>Investissement </w:t>
      </w:r>
      <w:r w:rsidRPr="007E6411">
        <w:rPr>
          <w:rFonts w:ascii="Montserrat Light" w:hAnsi="Montserrat Light"/>
        </w:rPr>
        <w:t>:</w:t>
      </w:r>
      <w:r w:rsidR="00DE19E8" w:rsidRPr="007E6411">
        <w:rPr>
          <w:rFonts w:ascii="Montserrat Light" w:hAnsi="Montserrat Light"/>
        </w:rPr>
        <w:t xml:space="preserve"> </w:t>
      </w:r>
      <w:r w:rsidR="00DE19E8" w:rsidRPr="007E6411">
        <w:rPr>
          <w:rFonts w:ascii="Montserrat Light" w:hAnsi="Montserrat Light"/>
          <w:b/>
          <w:bCs/>
        </w:rPr>
        <w:t xml:space="preserve">7,8 </w:t>
      </w:r>
      <w:r w:rsidR="00DE19E8" w:rsidRPr="008615CB">
        <w:rPr>
          <w:rFonts w:ascii="Montserrat Light" w:hAnsi="Montserrat Light"/>
          <w:b/>
          <w:bCs/>
        </w:rPr>
        <w:t>M€</w:t>
      </w:r>
      <w:r w:rsidR="00DE19E8" w:rsidRPr="008615CB">
        <w:rPr>
          <w:rFonts w:ascii="Montserrat Light" w:hAnsi="Montserrat Light"/>
        </w:rPr>
        <w:t xml:space="preserve"> HT </w:t>
      </w:r>
    </w:p>
    <w:p w14:paraId="216E389E" w14:textId="76DE62F4" w:rsidR="00216216" w:rsidRPr="008615CB" w:rsidRDefault="00216216" w:rsidP="008615CB">
      <w:pPr>
        <w:pStyle w:val="Paragraphedeliste"/>
        <w:numPr>
          <w:ilvl w:val="0"/>
          <w:numId w:val="5"/>
        </w:numPr>
        <w:jc w:val="both"/>
        <w:rPr>
          <w:rFonts w:ascii="Montserrat Light" w:hAnsi="Montserrat Light"/>
        </w:rPr>
      </w:pPr>
      <w:r w:rsidRPr="008615CB">
        <w:rPr>
          <w:rFonts w:ascii="Montserrat Light" w:hAnsi="Montserrat Light"/>
          <w:b/>
          <w:bCs/>
        </w:rPr>
        <w:t>3 KM de tuyaux</w:t>
      </w:r>
      <w:r w:rsidRPr="008615CB">
        <w:rPr>
          <w:rFonts w:ascii="Montserrat Light" w:hAnsi="Montserrat Light"/>
        </w:rPr>
        <w:t xml:space="preserve"> de sprinklage</w:t>
      </w:r>
      <w:r w:rsidR="004E0722" w:rsidRPr="008615CB">
        <w:rPr>
          <w:rFonts w:ascii="Montserrat Light" w:hAnsi="Montserrat Light"/>
        </w:rPr>
        <w:t xml:space="preserve"> de l’ancien parking</w:t>
      </w:r>
      <w:r w:rsidRPr="008615CB">
        <w:rPr>
          <w:rFonts w:ascii="Montserrat Light" w:hAnsi="Montserrat Light"/>
        </w:rPr>
        <w:t xml:space="preserve"> réemployés pour créer les </w:t>
      </w:r>
      <w:r w:rsidR="00C977F4" w:rsidRPr="008615CB">
        <w:rPr>
          <w:rFonts w:ascii="Montserrat Light" w:hAnsi="Montserrat Light"/>
        </w:rPr>
        <w:t>clôtures de la METSTATION</w:t>
      </w:r>
    </w:p>
    <w:p w14:paraId="738BF3A7" w14:textId="38F1C621" w:rsidR="002166AA" w:rsidRPr="008615CB" w:rsidRDefault="003E0119" w:rsidP="008615CB">
      <w:pPr>
        <w:pStyle w:val="Paragraphedeliste"/>
        <w:numPr>
          <w:ilvl w:val="0"/>
          <w:numId w:val="5"/>
        </w:numPr>
        <w:jc w:val="both"/>
        <w:rPr>
          <w:rFonts w:ascii="Montserrat Light" w:hAnsi="Montserrat Light"/>
        </w:rPr>
      </w:pPr>
      <w:r w:rsidRPr="008615CB">
        <w:rPr>
          <w:rFonts w:ascii="Montserrat Light" w:hAnsi="Montserrat Light"/>
        </w:rPr>
        <w:t xml:space="preserve">Plus </w:t>
      </w:r>
      <w:r w:rsidR="002166AA" w:rsidRPr="008615CB">
        <w:rPr>
          <w:rFonts w:ascii="Montserrat Light" w:hAnsi="Montserrat Light"/>
        </w:rPr>
        <w:t xml:space="preserve">de </w:t>
      </w:r>
      <w:r w:rsidR="002166AA" w:rsidRPr="008615CB">
        <w:rPr>
          <w:rFonts w:ascii="Montserrat Light" w:hAnsi="Montserrat Light"/>
          <w:b/>
          <w:bCs/>
        </w:rPr>
        <w:t>50 entreprises</w:t>
      </w:r>
      <w:r w:rsidR="002166AA" w:rsidRPr="008615CB">
        <w:rPr>
          <w:rFonts w:ascii="Montserrat Light" w:hAnsi="Montserrat Light"/>
        </w:rPr>
        <w:t xml:space="preserve"> mises à contribution</w:t>
      </w:r>
      <w:r w:rsidRPr="008615CB">
        <w:rPr>
          <w:rFonts w:ascii="Montserrat Light" w:hAnsi="Montserrat Light"/>
        </w:rPr>
        <w:t xml:space="preserve"> sur la durée du chantier</w:t>
      </w:r>
    </w:p>
    <w:p w14:paraId="0CD103AC" w14:textId="77777777" w:rsidR="008615CB" w:rsidRPr="004E325C" w:rsidRDefault="008615CB" w:rsidP="00216216">
      <w:pPr>
        <w:jc w:val="both"/>
        <w:rPr>
          <w:rFonts w:ascii="Montserrat SemiBold" w:hAnsi="Montserrat SemiBold"/>
          <w:color w:val="152A3B"/>
          <w:sz w:val="24"/>
        </w:rPr>
      </w:pPr>
    </w:p>
    <w:p w14:paraId="43EDFBE4" w14:textId="77777777" w:rsidR="004E325C" w:rsidRPr="004E325C" w:rsidRDefault="004E325C" w:rsidP="004E325C">
      <w:pPr>
        <w:jc w:val="both"/>
        <w:rPr>
          <w:rFonts w:ascii="Montserrat SemiBold" w:hAnsi="Montserrat SemiBold"/>
          <w:color w:val="152A3B"/>
          <w:sz w:val="24"/>
        </w:rPr>
      </w:pPr>
      <w:r w:rsidRPr="004E325C">
        <w:rPr>
          <w:rFonts w:ascii="Montserrat SemiBold" w:hAnsi="Montserrat SemiBold"/>
          <w:color w:val="152A3B"/>
          <w:sz w:val="24"/>
        </w:rPr>
        <w:t>À propos de METPARK</w:t>
      </w:r>
    </w:p>
    <w:p w14:paraId="0576EB11" w14:textId="231ADEC8" w:rsidR="008615CB" w:rsidRDefault="004E325C" w:rsidP="008615CB">
      <w:pPr>
        <w:jc w:val="both"/>
        <w:rPr>
          <w:rFonts w:ascii="Montserrat Light" w:hAnsi="Montserrat Light"/>
        </w:rPr>
      </w:pPr>
      <w:r w:rsidRPr="004E325C">
        <w:rPr>
          <w:rFonts w:ascii="Montserrat Light" w:hAnsi="Montserrat Light"/>
        </w:rPr>
        <w:t>METPARK, établissement public industriel et commercial (EPIC), est l’acteur incontournable des enjeux de la mobilité à Bordeaux et dans la métropole. Leader de son secteur, METPARK propose des solutions de stationnement et s’adapte aux évolutions des modes de déplacement dans l’agglomération afin de faciliter la mobilité de tous. METPARK exploite aujourd’hui plus de 15 000 places de stationnement dans 32 parkings, compte plus de 11 000 abonnés et accueille près de 4</w:t>
      </w:r>
      <w:r w:rsidR="008615CB">
        <w:rPr>
          <w:rFonts w:ascii="Montserrat Light" w:hAnsi="Montserrat Light"/>
        </w:rPr>
        <w:t xml:space="preserve"> </w:t>
      </w:r>
      <w:r w:rsidRPr="004E325C">
        <w:rPr>
          <w:rFonts w:ascii="Montserrat Light" w:hAnsi="Montserrat Light"/>
        </w:rPr>
        <w:t>millions de visiteurs par an dans ses parcs.</w:t>
      </w:r>
    </w:p>
    <w:p w14:paraId="1BE52A61" w14:textId="3053447B" w:rsidR="004E325C" w:rsidRPr="004E325C" w:rsidRDefault="008615CB" w:rsidP="008615CB">
      <w:pPr>
        <w:tabs>
          <w:tab w:val="left" w:pos="2040"/>
        </w:tabs>
        <w:jc w:val="both"/>
        <w:rPr>
          <w:rFonts w:ascii="Montserrat Light" w:hAnsi="Montserrat Light"/>
        </w:rPr>
      </w:pPr>
      <w:r>
        <w:rPr>
          <w:rFonts w:ascii="Montserrat Light" w:hAnsi="Montserrat Light"/>
        </w:rPr>
        <w:tab/>
        <w:t xml:space="preserve"> </w:t>
      </w:r>
    </w:p>
    <w:p w14:paraId="419788D4" w14:textId="7C107E83" w:rsidR="004E325C" w:rsidRPr="004E325C" w:rsidRDefault="008615CB" w:rsidP="004E325C">
      <w:pPr>
        <w:jc w:val="both"/>
        <w:rPr>
          <w:rFonts w:ascii="Montserrat SemiBold" w:hAnsi="Montserrat SemiBold"/>
          <w:color w:val="152A3B"/>
          <w:sz w:val="24"/>
        </w:rPr>
      </w:pPr>
      <w:r>
        <w:rPr>
          <w:rFonts w:ascii="Montserrat SemiBold" w:hAnsi="Montserrat SemiBold"/>
          <w:color w:val="152A3B"/>
          <w:sz w:val="24"/>
        </w:rPr>
        <w:t xml:space="preserve">A propos de </w:t>
      </w:r>
      <w:r w:rsidR="004E325C" w:rsidRPr="004E325C">
        <w:rPr>
          <w:rFonts w:ascii="Montserrat SemiBold" w:hAnsi="Montserrat SemiBold"/>
          <w:color w:val="152A3B"/>
          <w:sz w:val="24"/>
        </w:rPr>
        <w:t>Bordeaux Métropole</w:t>
      </w:r>
    </w:p>
    <w:p w14:paraId="24B7D7A3" w14:textId="3F7A0DBF" w:rsidR="004E325C" w:rsidRPr="008615CB" w:rsidRDefault="00E212C4" w:rsidP="005C48D4">
      <w:pPr>
        <w:jc w:val="both"/>
        <w:rPr>
          <w:rFonts w:ascii="Montserrat Light" w:hAnsi="Montserrat Light"/>
        </w:rPr>
      </w:pPr>
      <w:r>
        <w:rPr>
          <w:rFonts w:ascii="Montserrat Light" w:hAnsi="Montserrat Light"/>
        </w:rPr>
        <w:t xml:space="preserve">A </w:t>
      </w:r>
      <w:r w:rsidR="004E325C" w:rsidRPr="004E325C">
        <w:rPr>
          <w:rFonts w:ascii="Montserrat Light" w:hAnsi="Montserrat Light"/>
        </w:rPr>
        <w:t>propos de Bordeaux Métropole Bordeaux Métropole est un établissement public de coopération intercommunale (EPCI). Il regroupe 28 communes soit 801 041 habitants en 2018 sur 57 828 hectares. Bordeaux Métropole intervient dans le quotidien des habitants : transports, logement, aménagement des villes, développement économique et emploi, préservation de la nature, eau, assainissement, déchets, accès au numérique, soutien aux animations culturelles et sportives, aux équipements métropolitains et municipaux (écoles, stades…). Autant d’actions qui placent la qualité et l’accès des services publics métropolitains en tête des priorités pour le territoire. Pour mettre en cohérence toutes ces compétences autour d’un projet structuré et au service de tous, Bordeaux Métropole impulse des orientations stratégiques et transversales à toutes les politiques publiques mises en place pour répondre à ses ambitions : être une Métropole de proximité, innovante, solidaire et écologique.</w:t>
      </w:r>
      <w:r w:rsidR="00EE5442" w:rsidRPr="004E325C">
        <w:rPr>
          <w:rFonts w:ascii="Montserrat Light" w:hAnsi="Montserrat Light"/>
        </w:rPr>
        <w:t xml:space="preserve"> </w:t>
      </w:r>
    </w:p>
    <w:p w14:paraId="75ACB679" w14:textId="77777777" w:rsidR="004E325C" w:rsidRDefault="004E325C" w:rsidP="005C48D4">
      <w:pPr>
        <w:jc w:val="both"/>
        <w:rPr>
          <w:rFonts w:ascii="Montserrat SemiBold" w:hAnsi="Montserrat SemiBold"/>
          <w:color w:val="152A3B"/>
          <w:sz w:val="24"/>
        </w:rPr>
      </w:pPr>
    </w:p>
    <w:p w14:paraId="4C126197" w14:textId="77777777" w:rsidR="009C31EF" w:rsidRDefault="009C31EF" w:rsidP="005C48D4">
      <w:pPr>
        <w:jc w:val="both"/>
        <w:rPr>
          <w:rFonts w:ascii="Montserrat SemiBold" w:hAnsi="Montserrat SemiBold"/>
          <w:color w:val="152A3B"/>
          <w:sz w:val="24"/>
        </w:rPr>
      </w:pPr>
    </w:p>
    <w:p w14:paraId="659C800F" w14:textId="77777777" w:rsidR="009C31EF" w:rsidRDefault="009C31EF" w:rsidP="005C48D4">
      <w:pPr>
        <w:jc w:val="both"/>
        <w:rPr>
          <w:rFonts w:ascii="Montserrat SemiBold" w:hAnsi="Montserrat SemiBold"/>
          <w:color w:val="152A3B"/>
          <w:sz w:val="24"/>
        </w:rPr>
      </w:pPr>
    </w:p>
    <w:p w14:paraId="02FD5747" w14:textId="77777777" w:rsidR="009C31EF" w:rsidRDefault="009C31EF" w:rsidP="005C48D4">
      <w:pPr>
        <w:jc w:val="both"/>
        <w:rPr>
          <w:rFonts w:ascii="Montserrat SemiBold" w:hAnsi="Montserrat SemiBold"/>
          <w:color w:val="152A3B"/>
          <w:sz w:val="24"/>
        </w:rPr>
      </w:pPr>
    </w:p>
    <w:p w14:paraId="35B9C611" w14:textId="77777777" w:rsidR="009C31EF" w:rsidRDefault="009C31EF" w:rsidP="005C48D4">
      <w:pPr>
        <w:jc w:val="both"/>
        <w:rPr>
          <w:rFonts w:ascii="Montserrat SemiBold" w:hAnsi="Montserrat SemiBold"/>
          <w:color w:val="152A3B"/>
          <w:sz w:val="24"/>
        </w:rPr>
      </w:pPr>
    </w:p>
    <w:p w14:paraId="492D0B1E" w14:textId="77777777" w:rsidR="009C31EF" w:rsidRDefault="009C31EF" w:rsidP="005C48D4">
      <w:pPr>
        <w:jc w:val="both"/>
        <w:rPr>
          <w:rFonts w:ascii="Montserrat SemiBold" w:hAnsi="Montserrat SemiBold"/>
          <w:color w:val="152A3B"/>
          <w:sz w:val="24"/>
        </w:rPr>
      </w:pPr>
    </w:p>
    <w:p w14:paraId="6C0BB5F6" w14:textId="77777777" w:rsidR="009C31EF" w:rsidRDefault="009C31EF" w:rsidP="005C48D4">
      <w:pPr>
        <w:jc w:val="both"/>
        <w:rPr>
          <w:rFonts w:ascii="Montserrat SemiBold" w:hAnsi="Montserrat SemiBold"/>
          <w:color w:val="152A3B"/>
          <w:sz w:val="24"/>
        </w:rPr>
      </w:pPr>
    </w:p>
    <w:p w14:paraId="66A6C6F5" w14:textId="77777777" w:rsidR="009C31EF" w:rsidRDefault="009C31EF" w:rsidP="005C48D4">
      <w:pPr>
        <w:jc w:val="both"/>
        <w:rPr>
          <w:rFonts w:ascii="Montserrat SemiBold" w:hAnsi="Montserrat SemiBold"/>
          <w:color w:val="152A3B"/>
          <w:sz w:val="24"/>
        </w:rPr>
      </w:pPr>
    </w:p>
    <w:p w14:paraId="05173597" w14:textId="77777777" w:rsidR="009C31EF" w:rsidRDefault="009C31EF" w:rsidP="009C31EF">
      <w:pPr>
        <w:jc w:val="center"/>
        <w:rPr>
          <w:rFonts w:ascii="Montserrat SemiBold" w:hAnsi="Montserrat SemiBold"/>
          <w:color w:val="152A3B"/>
          <w:sz w:val="24"/>
        </w:rPr>
      </w:pPr>
      <w:r w:rsidRPr="00405822">
        <w:rPr>
          <w:rFonts w:ascii="Montserrat SemiBold" w:hAnsi="Montserrat SemiBold"/>
          <w:color w:val="152A3B"/>
          <w:sz w:val="24"/>
        </w:rPr>
        <w:t>Contacts presse</w:t>
      </w:r>
      <w:r>
        <w:rPr>
          <w:rFonts w:ascii="Montserrat SemiBold" w:hAnsi="Montserrat SemiBold"/>
          <w:color w:val="152A3B"/>
          <w:sz w:val="24"/>
        </w:rPr>
        <w:t> :</w:t>
      </w:r>
    </w:p>
    <w:p w14:paraId="666F861E" w14:textId="77777777" w:rsidR="009C31EF" w:rsidRPr="00530AD6" w:rsidRDefault="009C31EF" w:rsidP="009C31EF">
      <w:pPr>
        <w:jc w:val="center"/>
        <w:rPr>
          <w:rFonts w:ascii="Montserrat SemiBold" w:hAnsi="Montserrat SemiBold"/>
        </w:rPr>
      </w:pPr>
      <w:r>
        <w:rPr>
          <w:rFonts w:ascii="Montserrat SemiBold" w:hAnsi="Montserrat SemiBold"/>
        </w:rPr>
        <w:t>METPARK</w:t>
      </w:r>
    </w:p>
    <w:p w14:paraId="5F7929CD" w14:textId="77777777" w:rsidR="009C31EF" w:rsidRPr="00530AD6" w:rsidRDefault="009C31EF" w:rsidP="009C31EF">
      <w:pPr>
        <w:jc w:val="center"/>
        <w:rPr>
          <w:rFonts w:ascii="Montserrat" w:hAnsi="Montserrat"/>
        </w:rPr>
      </w:pPr>
      <w:r>
        <w:rPr>
          <w:rFonts w:ascii="Montserrat" w:hAnsi="Montserrat"/>
        </w:rPr>
        <w:t xml:space="preserve">Nicolas Andreotti - </w:t>
      </w:r>
      <w:hyperlink r:id="rId8" w:history="1">
        <w:r w:rsidRPr="00D16422">
          <w:rPr>
            <w:rStyle w:val="Lienhypertexte"/>
            <w:rFonts w:ascii="Montserrat Light" w:hAnsi="Montserrat Light"/>
          </w:rPr>
          <w:t>nandreotti@mtpk.fr</w:t>
        </w:r>
      </w:hyperlink>
      <w:r>
        <w:rPr>
          <w:rFonts w:ascii="Montserrat" w:hAnsi="Montserrat"/>
        </w:rPr>
        <w:t xml:space="preserve"> </w:t>
      </w:r>
      <w:proofErr w:type="gramStart"/>
      <w:r>
        <w:rPr>
          <w:rFonts w:ascii="Montserrat" w:hAnsi="Montserrat"/>
        </w:rPr>
        <w:t xml:space="preserve">- </w:t>
      </w:r>
      <w:r w:rsidRPr="00530AD6">
        <w:rPr>
          <w:rFonts w:ascii="Montserrat" w:hAnsi="Montserrat"/>
        </w:rPr>
        <w:t xml:space="preserve"> </w:t>
      </w:r>
      <w:r w:rsidRPr="00D16422">
        <w:rPr>
          <w:rFonts w:ascii="Montserrat Light" w:hAnsi="Montserrat Light"/>
        </w:rPr>
        <w:t>05</w:t>
      </w:r>
      <w:proofErr w:type="gramEnd"/>
      <w:r w:rsidRPr="00D16422">
        <w:rPr>
          <w:rFonts w:ascii="Montserrat Light" w:hAnsi="Montserrat Light"/>
        </w:rPr>
        <w:t xml:space="preserve"> 56 99 50 00</w:t>
      </w:r>
    </w:p>
    <w:p w14:paraId="464595CF" w14:textId="77777777" w:rsidR="009C31EF" w:rsidRPr="00530AD6" w:rsidRDefault="009C31EF" w:rsidP="009C31EF">
      <w:pPr>
        <w:jc w:val="center"/>
        <w:rPr>
          <w:rFonts w:ascii="Montserrat" w:hAnsi="Montserrat"/>
        </w:rPr>
      </w:pPr>
      <w:r w:rsidRPr="00530AD6">
        <w:rPr>
          <w:rFonts w:ascii="Montserrat" w:hAnsi="Montserrat"/>
        </w:rPr>
        <w:t>Solenne Villéger</w:t>
      </w:r>
      <w:r>
        <w:rPr>
          <w:rFonts w:ascii="Montserrat" w:hAnsi="Montserrat"/>
        </w:rPr>
        <w:t xml:space="preserve"> - </w:t>
      </w:r>
      <w:hyperlink r:id="rId9" w:history="1">
        <w:r w:rsidRPr="006437C6">
          <w:rPr>
            <w:rStyle w:val="Lienhypertexte"/>
            <w:rFonts w:ascii="Montserrat Light" w:hAnsi="Montserrat Light"/>
          </w:rPr>
          <w:t>svilleger@mtpk.fr</w:t>
        </w:r>
      </w:hyperlink>
      <w:r>
        <w:rPr>
          <w:rFonts w:ascii="Montserrat" w:hAnsi="Montserrat"/>
        </w:rPr>
        <w:t xml:space="preserve"> -</w:t>
      </w:r>
      <w:r w:rsidRPr="00530AD6">
        <w:rPr>
          <w:rFonts w:ascii="Montserrat" w:hAnsi="Montserrat"/>
        </w:rPr>
        <w:t xml:space="preserve"> </w:t>
      </w:r>
      <w:r w:rsidRPr="00D16422">
        <w:rPr>
          <w:rFonts w:ascii="Montserrat Light" w:hAnsi="Montserrat Light"/>
        </w:rPr>
        <w:t>0</w:t>
      </w:r>
      <w:r>
        <w:rPr>
          <w:rFonts w:ascii="Montserrat Light" w:hAnsi="Montserrat Light"/>
        </w:rPr>
        <w:t>6</w:t>
      </w:r>
      <w:r w:rsidRPr="00D16422">
        <w:rPr>
          <w:rFonts w:ascii="Montserrat Light" w:hAnsi="Montserrat Light"/>
        </w:rPr>
        <w:t xml:space="preserve"> </w:t>
      </w:r>
      <w:r>
        <w:rPr>
          <w:rFonts w:ascii="Montserrat Light" w:hAnsi="Montserrat Light"/>
        </w:rPr>
        <w:t>25 71 86 45</w:t>
      </w:r>
    </w:p>
    <w:p w14:paraId="7690F519" w14:textId="77777777" w:rsidR="009C31EF" w:rsidRPr="007E7B79" w:rsidRDefault="009C31EF" w:rsidP="009C31EF">
      <w:pPr>
        <w:spacing w:after="0" w:line="240" w:lineRule="auto"/>
        <w:jc w:val="center"/>
        <w:rPr>
          <w:rFonts w:ascii="Montserrat Light" w:eastAsia="Montserrat" w:hAnsi="Montserrat Light" w:cs="Montserrat"/>
        </w:rPr>
      </w:pPr>
      <w:r w:rsidRPr="007E7B79">
        <w:rPr>
          <w:rFonts w:ascii="Montserrat Light" w:eastAsia="Montserrat" w:hAnsi="Montserrat Light" w:cs="Montserrat"/>
        </w:rPr>
        <w:tab/>
      </w:r>
      <w:r w:rsidRPr="007E7B79">
        <w:rPr>
          <w:rFonts w:ascii="Montserrat Light" w:hAnsi="Montserrat Light" w:cs="Arial"/>
        </w:rPr>
        <w:t xml:space="preserve">                                     </w:t>
      </w:r>
    </w:p>
    <w:p w14:paraId="3217A430" w14:textId="77777777" w:rsidR="009C31EF" w:rsidRPr="007E7B79" w:rsidRDefault="009C31EF" w:rsidP="009C31EF">
      <w:pPr>
        <w:spacing w:after="0" w:line="240" w:lineRule="auto"/>
        <w:jc w:val="center"/>
        <w:rPr>
          <w:rFonts w:ascii="Montserrat Light" w:eastAsia="Montserrat" w:hAnsi="Montserrat Light" w:cs="Montserrat"/>
        </w:rPr>
      </w:pPr>
      <w:r w:rsidRPr="007E7B79">
        <w:rPr>
          <w:rFonts w:ascii="Montserrat Light" w:eastAsia="Montserrat" w:hAnsi="Montserrat Light" w:cs="Montserrat"/>
          <w:noProof/>
          <w:lang w:eastAsia="fr-FR"/>
        </w:rPr>
        <w:drawing>
          <wp:inline distT="114300" distB="114300" distL="114300" distR="114300" wp14:anchorId="2BC32C3B" wp14:editId="501EC9A0">
            <wp:extent cx="378000" cy="374220"/>
            <wp:effectExtent l="0" t="0" r="0" b="0"/>
            <wp:docPr id="8" name="image1.png" descr="Une image contenant logo, clipart, oiseau&#10;&#10;Description générée automatiquement">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8" name="image1.png" descr="Une image contenant logo, clipart, oiseau&#10;&#10;Description générée automatiquement">
                      <a:hlinkClick r:id="rId10"/>
                    </pic:cNvPr>
                    <pic:cNvPicPr preferRelativeResize="0"/>
                  </pic:nvPicPr>
                  <pic:blipFill>
                    <a:blip r:embed="rId11"/>
                    <a:srcRect/>
                    <a:stretch>
                      <a:fillRect/>
                    </a:stretch>
                  </pic:blipFill>
                  <pic:spPr>
                    <a:xfrm>
                      <a:off x="0" y="0"/>
                      <a:ext cx="378000" cy="374220"/>
                    </a:xfrm>
                    <a:prstGeom prst="rect">
                      <a:avLst/>
                    </a:prstGeom>
                    <a:ln/>
                  </pic:spPr>
                </pic:pic>
              </a:graphicData>
            </a:graphic>
          </wp:inline>
        </w:drawing>
      </w:r>
      <w:r w:rsidRPr="007E7B79">
        <w:rPr>
          <w:rFonts w:ascii="Montserrat Light" w:hAnsi="Montserrat Light"/>
          <w:noProof/>
          <w:lang w:eastAsia="fr-FR"/>
        </w:rPr>
        <w:drawing>
          <wp:inline distT="114300" distB="114300" distL="114300" distR="114300" wp14:anchorId="71CD0A0A" wp14:editId="529BC05C">
            <wp:extent cx="378000" cy="378000"/>
            <wp:effectExtent l="0" t="0" r="0" b="0"/>
            <wp:docPr id="6" name="image4.png" descr="Une image contenant Graphique, cercle, Police, symbole&#10;&#10;Description générée automatiquement">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6" name="image4.png" descr="Une image contenant Graphique, cercle, Police, symbole&#10;&#10;Description générée automatiquement">
                      <a:hlinkClick r:id="rId12"/>
                    </pic:cNvPr>
                    <pic:cNvPicPr preferRelativeResize="0"/>
                  </pic:nvPicPr>
                  <pic:blipFill>
                    <a:blip r:embed="rId13"/>
                    <a:srcRect/>
                    <a:stretch>
                      <a:fillRect/>
                    </a:stretch>
                  </pic:blipFill>
                  <pic:spPr>
                    <a:xfrm>
                      <a:off x="0" y="0"/>
                      <a:ext cx="378000" cy="378000"/>
                    </a:xfrm>
                    <a:prstGeom prst="rect">
                      <a:avLst/>
                    </a:prstGeom>
                    <a:ln/>
                  </pic:spPr>
                </pic:pic>
              </a:graphicData>
            </a:graphic>
          </wp:inline>
        </w:drawing>
      </w:r>
      <w:r w:rsidRPr="007E7B79">
        <w:rPr>
          <w:rFonts w:ascii="Montserrat Light" w:hAnsi="Montserrat Light"/>
          <w:noProof/>
          <w:lang w:eastAsia="fr-FR"/>
        </w:rPr>
        <w:drawing>
          <wp:inline distT="114300" distB="114300" distL="114300" distR="114300" wp14:anchorId="445F7ADF" wp14:editId="3C2F5985">
            <wp:extent cx="377662" cy="377662"/>
            <wp:effectExtent l="0" t="0" r="0" b="0"/>
            <wp:docPr id="5" name="image7.png" descr="Une image contenant cercle, Graphique, Caractère coloré, conception&#10;&#10;Description générée automatiquement">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5" name="image7.png" descr="Une image contenant cercle, Graphique, Caractère coloré, conception&#10;&#10;Description générée automatiquement">
                      <a:hlinkClick r:id="rId14"/>
                    </pic:cNvPr>
                    <pic:cNvPicPr preferRelativeResize="0"/>
                  </pic:nvPicPr>
                  <pic:blipFill>
                    <a:blip r:embed="rId15"/>
                    <a:srcRect/>
                    <a:stretch>
                      <a:fillRect/>
                    </a:stretch>
                  </pic:blipFill>
                  <pic:spPr>
                    <a:xfrm>
                      <a:off x="0" y="0"/>
                      <a:ext cx="377662" cy="377662"/>
                    </a:xfrm>
                    <a:prstGeom prst="rect">
                      <a:avLst/>
                    </a:prstGeom>
                    <a:ln/>
                  </pic:spPr>
                </pic:pic>
              </a:graphicData>
            </a:graphic>
          </wp:inline>
        </w:drawing>
      </w:r>
      <w:r w:rsidRPr="007E7B79">
        <w:rPr>
          <w:rFonts w:ascii="Montserrat Light" w:hAnsi="Montserrat Light"/>
          <w:noProof/>
          <w:lang w:eastAsia="fr-FR"/>
        </w:rPr>
        <w:drawing>
          <wp:inline distT="114300" distB="114300" distL="114300" distR="114300" wp14:anchorId="0B98954F" wp14:editId="7F8A23D2">
            <wp:extent cx="378000" cy="378000"/>
            <wp:effectExtent l="0" t="0" r="0" b="0"/>
            <wp:docPr id="3" name="image6.png" descr="Une image contenant symbole, logo, Graphique&#10;&#10;Description générée automatiquement">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3" name="image6.png" descr="Une image contenant symbole, logo, Graphique&#10;&#10;Description générée automatiquement">
                      <a:hlinkClick r:id="rId16"/>
                    </pic:cNvPr>
                    <pic:cNvPicPr preferRelativeResize="0"/>
                  </pic:nvPicPr>
                  <pic:blipFill>
                    <a:blip r:embed="rId17"/>
                    <a:srcRect/>
                    <a:stretch>
                      <a:fillRect/>
                    </a:stretch>
                  </pic:blipFill>
                  <pic:spPr>
                    <a:xfrm>
                      <a:off x="0" y="0"/>
                      <a:ext cx="378000" cy="378000"/>
                    </a:xfrm>
                    <a:prstGeom prst="rect">
                      <a:avLst/>
                    </a:prstGeom>
                    <a:ln/>
                  </pic:spPr>
                </pic:pic>
              </a:graphicData>
            </a:graphic>
          </wp:inline>
        </w:drawing>
      </w:r>
      <w:r w:rsidRPr="007E7B79">
        <w:rPr>
          <w:rFonts w:ascii="Montserrat Light" w:hAnsi="Montserrat Light"/>
          <w:noProof/>
          <w:lang w:eastAsia="fr-FR"/>
        </w:rPr>
        <w:drawing>
          <wp:inline distT="114300" distB="114300" distL="114300" distR="114300" wp14:anchorId="0566F695" wp14:editId="718D2DB1">
            <wp:extent cx="381780" cy="378000"/>
            <wp:effectExtent l="0" t="0" r="0" b="0"/>
            <wp:docPr id="7" name="image3.png" descr="Une image contenant Graphique, cercle, Caractère coloré, symbole&#10;&#10;Description générée automatiquement">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7" name="image3.png" descr="Une image contenant Graphique, cercle, Caractère coloré, symbole&#10;&#10;Description générée automatiquement">
                      <a:hlinkClick r:id="rId18"/>
                    </pic:cNvPr>
                    <pic:cNvPicPr preferRelativeResize="0"/>
                  </pic:nvPicPr>
                  <pic:blipFill>
                    <a:blip r:embed="rId19"/>
                    <a:srcRect/>
                    <a:stretch>
                      <a:fillRect/>
                    </a:stretch>
                  </pic:blipFill>
                  <pic:spPr>
                    <a:xfrm>
                      <a:off x="0" y="0"/>
                      <a:ext cx="381780" cy="378000"/>
                    </a:xfrm>
                    <a:prstGeom prst="rect">
                      <a:avLst/>
                    </a:prstGeom>
                    <a:ln/>
                  </pic:spPr>
                </pic:pic>
              </a:graphicData>
            </a:graphic>
          </wp:inline>
        </w:drawing>
      </w:r>
      <w:hyperlink r:id="rId20"/>
      <w:hyperlink r:id="rId21"/>
      <w:hyperlink r:id="rId22"/>
      <w:hyperlink r:id="rId23"/>
    </w:p>
    <w:p w14:paraId="500292B0" w14:textId="77777777" w:rsidR="009C31EF" w:rsidRDefault="009C31EF" w:rsidP="009C31EF">
      <w:pPr>
        <w:jc w:val="both"/>
        <w:rPr>
          <w:rFonts w:ascii="Montserrat SemiBold" w:hAnsi="Montserrat SemiBold"/>
        </w:rPr>
      </w:pPr>
    </w:p>
    <w:p w14:paraId="0DC24E32" w14:textId="77777777" w:rsidR="009C31EF" w:rsidRPr="007E7B79" w:rsidRDefault="009C31EF" w:rsidP="009C31EF">
      <w:pPr>
        <w:spacing w:after="0" w:line="240" w:lineRule="auto"/>
        <w:jc w:val="center"/>
        <w:rPr>
          <w:rFonts w:ascii="Montserrat Light" w:eastAsia="Montserrat" w:hAnsi="Montserrat Light" w:cs="Montserrat"/>
        </w:rPr>
      </w:pPr>
    </w:p>
    <w:p w14:paraId="723E88FC" w14:textId="77777777" w:rsidR="009C31EF" w:rsidRPr="00530AD6" w:rsidRDefault="009C31EF" w:rsidP="009C31EF">
      <w:pPr>
        <w:jc w:val="center"/>
        <w:rPr>
          <w:rFonts w:ascii="Montserrat SemiBold" w:hAnsi="Montserrat SemiBold"/>
        </w:rPr>
      </w:pPr>
      <w:r w:rsidRPr="00530AD6">
        <w:rPr>
          <w:rFonts w:ascii="Montserrat SemiBold" w:hAnsi="Montserrat SemiBold"/>
        </w:rPr>
        <w:t>Bordeaux Métropole</w:t>
      </w:r>
    </w:p>
    <w:p w14:paraId="641A2DEC" w14:textId="77777777" w:rsidR="009C31EF" w:rsidRPr="00530AD6" w:rsidRDefault="009C31EF" w:rsidP="009C31EF">
      <w:pPr>
        <w:jc w:val="center"/>
        <w:rPr>
          <w:rFonts w:ascii="Montserrat" w:hAnsi="Montserrat"/>
        </w:rPr>
      </w:pPr>
      <w:r w:rsidRPr="00530AD6">
        <w:rPr>
          <w:rFonts w:ascii="Montserrat" w:hAnsi="Montserrat"/>
        </w:rPr>
        <w:t xml:space="preserve">Virginie </w:t>
      </w:r>
      <w:proofErr w:type="spellStart"/>
      <w:r w:rsidRPr="00530AD6">
        <w:rPr>
          <w:rFonts w:ascii="Montserrat" w:hAnsi="Montserrat"/>
        </w:rPr>
        <w:t>Bougant</w:t>
      </w:r>
      <w:proofErr w:type="spellEnd"/>
      <w:r>
        <w:rPr>
          <w:rFonts w:ascii="Montserrat" w:hAnsi="Montserrat"/>
        </w:rPr>
        <w:t xml:space="preserve"> - </w:t>
      </w:r>
      <w:hyperlink r:id="rId24" w:history="1">
        <w:r w:rsidRPr="006437C6">
          <w:rPr>
            <w:rStyle w:val="Lienhypertexte"/>
            <w:rFonts w:ascii="Montserrat" w:hAnsi="Montserrat"/>
          </w:rPr>
          <w:t>vi.bougant@bordeaux-metropole.fr</w:t>
        </w:r>
      </w:hyperlink>
      <w:r>
        <w:rPr>
          <w:rFonts w:ascii="Montserrat" w:hAnsi="Montserrat"/>
        </w:rPr>
        <w:t xml:space="preserve"> </w:t>
      </w:r>
      <w:proofErr w:type="gramStart"/>
      <w:r>
        <w:rPr>
          <w:rFonts w:ascii="Montserrat" w:hAnsi="Montserrat"/>
        </w:rPr>
        <w:t xml:space="preserve">- </w:t>
      </w:r>
      <w:r w:rsidRPr="00530AD6">
        <w:rPr>
          <w:rFonts w:ascii="Montserrat" w:hAnsi="Montserrat"/>
        </w:rPr>
        <w:t xml:space="preserve"> 06</w:t>
      </w:r>
      <w:proofErr w:type="gramEnd"/>
      <w:r w:rsidRPr="00530AD6">
        <w:rPr>
          <w:rFonts w:ascii="Montserrat" w:hAnsi="Montserrat"/>
        </w:rPr>
        <w:t xml:space="preserve"> 27 52 48 69</w:t>
      </w:r>
    </w:p>
    <w:p w14:paraId="5B6092AC" w14:textId="77777777" w:rsidR="009C31EF" w:rsidRDefault="009C31EF" w:rsidP="009C31EF">
      <w:pPr>
        <w:jc w:val="center"/>
        <w:rPr>
          <w:rFonts w:ascii="Montserrat" w:hAnsi="Montserrat"/>
        </w:rPr>
      </w:pPr>
      <w:r w:rsidRPr="00530AD6">
        <w:rPr>
          <w:rFonts w:ascii="Montserrat" w:hAnsi="Montserrat"/>
        </w:rPr>
        <w:t xml:space="preserve">Margot </w:t>
      </w:r>
      <w:proofErr w:type="spellStart"/>
      <w:r w:rsidRPr="00530AD6">
        <w:rPr>
          <w:rFonts w:ascii="Montserrat" w:hAnsi="Montserrat"/>
        </w:rPr>
        <w:t>Pinsolles</w:t>
      </w:r>
      <w:proofErr w:type="spellEnd"/>
      <w:r>
        <w:rPr>
          <w:rFonts w:ascii="Montserrat" w:hAnsi="Montserrat"/>
        </w:rPr>
        <w:t xml:space="preserve"> - </w:t>
      </w:r>
      <w:hyperlink r:id="rId25" w:history="1">
        <w:r w:rsidRPr="006437C6">
          <w:rPr>
            <w:rStyle w:val="Lienhypertexte"/>
            <w:rFonts w:ascii="Montserrat" w:hAnsi="Montserrat"/>
          </w:rPr>
          <w:t>m.pinsolles@bordeaux-metropole.fr</w:t>
        </w:r>
      </w:hyperlink>
      <w:r>
        <w:rPr>
          <w:rFonts w:ascii="Montserrat" w:hAnsi="Montserrat"/>
        </w:rPr>
        <w:t xml:space="preserve"> -</w:t>
      </w:r>
      <w:r w:rsidRPr="00530AD6">
        <w:rPr>
          <w:rFonts w:ascii="Montserrat" w:hAnsi="Montserrat"/>
        </w:rPr>
        <w:t xml:space="preserve"> 06 61 80 61 23</w:t>
      </w:r>
    </w:p>
    <w:p w14:paraId="22E7A575" w14:textId="77777777" w:rsidR="009C31EF" w:rsidRDefault="009C31EF" w:rsidP="009C31EF">
      <w:pPr>
        <w:jc w:val="center"/>
        <w:rPr>
          <w:rFonts w:ascii="Montserrat" w:hAnsi="Montserrat"/>
        </w:rPr>
      </w:pPr>
    </w:p>
    <w:p w14:paraId="2D2076FD" w14:textId="1396390C" w:rsidR="00225BA3" w:rsidRPr="007E7B79" w:rsidRDefault="00225BA3" w:rsidP="009C31EF">
      <w:pPr>
        <w:jc w:val="both"/>
        <w:rPr>
          <w:rFonts w:ascii="Montserrat Light" w:eastAsia="Montserrat" w:hAnsi="Montserrat Light" w:cs="Montserrat"/>
        </w:rPr>
      </w:pPr>
    </w:p>
    <w:sectPr w:rsidR="00225BA3" w:rsidRPr="007E7B79" w:rsidSect="00C34C02">
      <w:headerReference w:type="default" r:id="rId26"/>
      <w:footerReference w:type="default" r:id="rId27"/>
      <w:pgSz w:w="11906" w:h="16838"/>
      <w:pgMar w:top="1440" w:right="1080" w:bottom="1440" w:left="1080" w:header="709" w:footer="3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0891B" w14:textId="77777777" w:rsidR="00937043" w:rsidRDefault="00937043">
      <w:pPr>
        <w:spacing w:after="0" w:line="240" w:lineRule="auto"/>
      </w:pPr>
      <w:r>
        <w:separator/>
      </w:r>
    </w:p>
  </w:endnote>
  <w:endnote w:type="continuationSeparator" w:id="0">
    <w:p w14:paraId="13843EFD" w14:textId="77777777" w:rsidR="00937043" w:rsidRDefault="00937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Arimo">
    <w:panose1 w:val="00000000000000000000"/>
    <w:charset w:val="00"/>
    <w:family w:val="auto"/>
    <w:notTrueType/>
    <w:pitch w:val="default"/>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Montserrat">
    <w:altName w:val="Montserrat Ligh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C1DB7" w14:textId="77777777" w:rsidR="00432F85" w:rsidRPr="005D7F72" w:rsidRDefault="00470791" w:rsidP="002A1A4E">
    <w:pPr>
      <w:pStyle w:val="En-tte"/>
      <w:spacing w:line="276" w:lineRule="auto"/>
      <w:jc w:val="center"/>
      <w:rPr>
        <w:rFonts w:ascii="Montserrat Light" w:hAnsi="Montserrat Light" w:cs="Arial"/>
      </w:rPr>
    </w:pPr>
    <w:r w:rsidRPr="005D7F72">
      <w:rPr>
        <w:rFonts w:ascii="Montserrat Light" w:hAnsi="Montserrat Light" w:cs="Arial"/>
      </w:rPr>
      <w:t>Régie métropolitaine d’exploitation de parcs de stationnement</w:t>
    </w:r>
  </w:p>
  <w:p w14:paraId="3DFCB4A5" w14:textId="77777777"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rPr>
      <w:t xml:space="preserve">9 </w:t>
    </w:r>
    <w:proofErr w:type="gramStart"/>
    <w:r w:rsidRPr="005D7F72">
      <w:rPr>
        <w:rFonts w:ascii="Montserrat Light" w:hAnsi="Montserrat Light" w:cs="Arial"/>
        <w:sz w:val="20"/>
      </w:rPr>
      <w:t>terrasse</w:t>
    </w:r>
    <w:proofErr w:type="gramEnd"/>
    <w:r w:rsidRPr="005D7F72">
      <w:rPr>
        <w:rFonts w:ascii="Montserrat Light" w:hAnsi="Montserrat Light" w:cs="Arial"/>
        <w:sz w:val="20"/>
      </w:rPr>
      <w:t xml:space="preserve"> Front du Médoc – </w:t>
    </w:r>
    <w:r w:rsidR="00420B35" w:rsidRPr="005D7F72">
      <w:rPr>
        <w:rFonts w:ascii="Montserrat Light" w:hAnsi="Montserrat Light" w:cs="Arial"/>
        <w:sz w:val="20"/>
      </w:rPr>
      <w:t>BP 50712</w:t>
    </w:r>
    <w:r w:rsidRPr="005D7F72">
      <w:rPr>
        <w:rFonts w:ascii="Montserrat Light" w:hAnsi="Montserrat Light" w:cs="Arial"/>
        <w:sz w:val="20"/>
      </w:rPr>
      <w:t xml:space="preserve"> – 330</w:t>
    </w:r>
    <w:r w:rsidR="00420B35" w:rsidRPr="005D7F72">
      <w:rPr>
        <w:rFonts w:ascii="Montserrat Light" w:hAnsi="Montserrat Light" w:cs="Arial"/>
        <w:sz w:val="20"/>
      </w:rPr>
      <w:t>0</w:t>
    </w:r>
    <w:r w:rsidRPr="005D7F72">
      <w:rPr>
        <w:rFonts w:ascii="Montserrat Light" w:hAnsi="Montserrat Light" w:cs="Arial"/>
        <w:sz w:val="20"/>
      </w:rPr>
      <w:t xml:space="preserve">7 BORDEAUX Cedex - </w:t>
    </w:r>
    <w:r w:rsidRPr="005D7F72">
      <w:rPr>
        <w:rFonts w:ascii="Montserrat Light" w:hAnsi="Montserrat Light" w:cs="Arial"/>
        <w:sz w:val="20"/>
      </w:rPr>
      <w:sym w:font="Wingdings" w:char="F028"/>
    </w:r>
    <w:r w:rsidRPr="005D7F72">
      <w:rPr>
        <w:rFonts w:ascii="Montserrat Light" w:hAnsi="Montserrat Light" w:cs="Arial"/>
        <w:sz w:val="20"/>
      </w:rPr>
      <w:t xml:space="preserve"> 05.56.99.50.00 </w:t>
    </w:r>
  </w:p>
  <w:p w14:paraId="22AAFC81" w14:textId="77777777"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lang w:val="en-GB"/>
      </w:rPr>
      <w:t>APE 5221</w:t>
    </w:r>
    <w:proofErr w:type="gramStart"/>
    <w:r w:rsidRPr="005D7F72">
      <w:rPr>
        <w:rFonts w:ascii="Montserrat Light" w:hAnsi="Montserrat Light" w:cs="Arial"/>
        <w:sz w:val="20"/>
        <w:lang w:val="en-GB"/>
      </w:rPr>
      <w:t>Z  –</w:t>
    </w:r>
    <w:proofErr w:type="gramEnd"/>
    <w:r w:rsidRPr="005D7F72">
      <w:rPr>
        <w:rFonts w:ascii="Montserrat Light" w:hAnsi="Montserrat Light" w:cs="Arial"/>
        <w:sz w:val="20"/>
        <w:lang w:val="en-GB"/>
      </w:rPr>
      <w:t xml:space="preserve"> SIRET 453 335 069 00010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B5267" w14:textId="77777777" w:rsidR="00937043" w:rsidRDefault="00937043">
      <w:pPr>
        <w:spacing w:after="0" w:line="240" w:lineRule="auto"/>
      </w:pPr>
      <w:r>
        <w:separator/>
      </w:r>
    </w:p>
  </w:footnote>
  <w:footnote w:type="continuationSeparator" w:id="0">
    <w:p w14:paraId="6E815344" w14:textId="77777777" w:rsidR="00937043" w:rsidRDefault="00937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597CA" w14:textId="08DF0628" w:rsidR="00303025" w:rsidRDefault="00977CD3" w:rsidP="006B6B2F">
    <w:pPr>
      <w:pStyle w:val="En-tte"/>
      <w:tabs>
        <w:tab w:val="clear" w:pos="4536"/>
        <w:tab w:val="clear" w:pos="9072"/>
        <w:tab w:val="left" w:pos="8556"/>
      </w:tabs>
    </w:pPr>
    <w:r>
      <w:rPr>
        <w:noProof/>
      </w:rPr>
      <w:drawing>
        <wp:anchor distT="0" distB="0" distL="114300" distR="114300" simplePos="0" relativeHeight="251658240" behindDoc="1" locked="0" layoutInCell="1" allowOverlap="1" wp14:anchorId="44496E36" wp14:editId="5AB331EC">
          <wp:simplePos x="0" y="0"/>
          <wp:positionH relativeFrom="margin">
            <wp:posOffset>4785360</wp:posOffset>
          </wp:positionH>
          <wp:positionV relativeFrom="paragraph">
            <wp:posOffset>-252095</wp:posOffset>
          </wp:positionV>
          <wp:extent cx="1789430" cy="687070"/>
          <wp:effectExtent l="0" t="0" r="1270" b="0"/>
          <wp:wrapTight wrapText="bothSides">
            <wp:wrapPolygon edited="0">
              <wp:start x="5519" y="0"/>
              <wp:lineTo x="690" y="7786"/>
              <wp:lineTo x="0" y="14373"/>
              <wp:lineTo x="0" y="16170"/>
              <wp:lineTo x="3219" y="19165"/>
              <wp:lineTo x="2989" y="20961"/>
              <wp:lineTo x="5749" y="20961"/>
              <wp:lineTo x="21385" y="17368"/>
              <wp:lineTo x="21385" y="11379"/>
              <wp:lineTo x="20466" y="9582"/>
              <wp:lineTo x="20925" y="4791"/>
              <wp:lineTo x="19546" y="3593"/>
              <wp:lineTo x="6899" y="0"/>
              <wp:lineTo x="5519" y="0"/>
            </wp:wrapPolygon>
          </wp:wrapTight>
          <wp:docPr id="13620965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9430" cy="687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B2F">
      <w:rPr>
        <w:noProof/>
      </w:rPr>
      <w:drawing>
        <wp:anchor distT="0" distB="0" distL="114300" distR="114300" simplePos="0" relativeHeight="251659264" behindDoc="1" locked="0" layoutInCell="1" allowOverlap="1" wp14:anchorId="4E4A0377" wp14:editId="322AC8CE">
          <wp:simplePos x="0" y="0"/>
          <wp:positionH relativeFrom="column">
            <wp:posOffset>-289560</wp:posOffset>
          </wp:positionH>
          <wp:positionV relativeFrom="paragraph">
            <wp:posOffset>-389255</wp:posOffset>
          </wp:positionV>
          <wp:extent cx="1325880" cy="1325880"/>
          <wp:effectExtent l="0" t="0" r="0" b="0"/>
          <wp:wrapNone/>
          <wp:docPr id="20058583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880" cy="1325880"/>
                  </a:xfrm>
                  <a:prstGeom prst="rect">
                    <a:avLst/>
                  </a:prstGeom>
                  <a:noFill/>
                  <a:ln>
                    <a:noFill/>
                  </a:ln>
                </pic:spPr>
              </pic:pic>
            </a:graphicData>
          </a:graphic>
        </wp:anchor>
      </w:drawing>
    </w:r>
    <w:r w:rsidR="006B6B2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4A7D"/>
    <w:multiLevelType w:val="hybridMultilevel"/>
    <w:tmpl w:val="5E382614"/>
    <w:lvl w:ilvl="0" w:tplc="3C0610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70965D5"/>
    <w:multiLevelType w:val="multilevel"/>
    <w:tmpl w:val="DA2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8C14C3"/>
    <w:multiLevelType w:val="hybridMultilevel"/>
    <w:tmpl w:val="68E45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BB2E67"/>
    <w:multiLevelType w:val="multilevel"/>
    <w:tmpl w:val="A8EC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776A27"/>
    <w:multiLevelType w:val="hybridMultilevel"/>
    <w:tmpl w:val="E05E0016"/>
    <w:lvl w:ilvl="0" w:tplc="040C0003">
      <w:start w:val="1"/>
      <w:numFmt w:val="bullet"/>
      <w:lvlText w:val="o"/>
      <w:lvlJc w:val="left"/>
      <w:pPr>
        <w:ind w:left="945" w:hanging="360"/>
      </w:pPr>
      <w:rPr>
        <w:rFonts w:ascii="Courier New" w:hAnsi="Courier New" w:cs="Courier New" w:hint="default"/>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num w:numId="1" w16cid:durableId="206838165">
    <w:abstractNumId w:val="0"/>
  </w:num>
  <w:num w:numId="2" w16cid:durableId="1691905561">
    <w:abstractNumId w:val="4"/>
  </w:num>
  <w:num w:numId="3" w16cid:durableId="1148015965">
    <w:abstractNumId w:val="3"/>
  </w:num>
  <w:num w:numId="4" w16cid:durableId="1300184292">
    <w:abstractNumId w:val="1"/>
  </w:num>
  <w:num w:numId="5" w16cid:durableId="330255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9A9"/>
    <w:rsid w:val="00002F9D"/>
    <w:rsid w:val="00003D5B"/>
    <w:rsid w:val="000400D2"/>
    <w:rsid w:val="00041643"/>
    <w:rsid w:val="00047DD0"/>
    <w:rsid w:val="00050C46"/>
    <w:rsid w:val="0005379B"/>
    <w:rsid w:val="00085CBA"/>
    <w:rsid w:val="000A3D8A"/>
    <w:rsid w:val="000B1AB5"/>
    <w:rsid w:val="000C0D93"/>
    <w:rsid w:val="000C6832"/>
    <w:rsid w:val="000C7308"/>
    <w:rsid w:val="000D0D37"/>
    <w:rsid w:val="000D7367"/>
    <w:rsid w:val="00103354"/>
    <w:rsid w:val="0012531E"/>
    <w:rsid w:val="001253C2"/>
    <w:rsid w:val="0012621A"/>
    <w:rsid w:val="001435BA"/>
    <w:rsid w:val="001501DD"/>
    <w:rsid w:val="00154012"/>
    <w:rsid w:val="00154A7B"/>
    <w:rsid w:val="00154BEF"/>
    <w:rsid w:val="00157763"/>
    <w:rsid w:val="00191322"/>
    <w:rsid w:val="001978E5"/>
    <w:rsid w:val="001B7ACC"/>
    <w:rsid w:val="001C1A53"/>
    <w:rsid w:val="001D1560"/>
    <w:rsid w:val="001D2217"/>
    <w:rsid w:val="001D4B02"/>
    <w:rsid w:val="001D59D1"/>
    <w:rsid w:val="001D684C"/>
    <w:rsid w:val="001E0C69"/>
    <w:rsid w:val="001E164A"/>
    <w:rsid w:val="001F1CCB"/>
    <w:rsid w:val="00210955"/>
    <w:rsid w:val="00210C3F"/>
    <w:rsid w:val="00216216"/>
    <w:rsid w:val="002166AA"/>
    <w:rsid w:val="002214E6"/>
    <w:rsid w:val="002240A4"/>
    <w:rsid w:val="00225397"/>
    <w:rsid w:val="00225BA3"/>
    <w:rsid w:val="00226AFA"/>
    <w:rsid w:val="002428D6"/>
    <w:rsid w:val="00243629"/>
    <w:rsid w:val="00250CFC"/>
    <w:rsid w:val="002625E6"/>
    <w:rsid w:val="0026338A"/>
    <w:rsid w:val="002654BD"/>
    <w:rsid w:val="00266EBB"/>
    <w:rsid w:val="002718F6"/>
    <w:rsid w:val="0028458D"/>
    <w:rsid w:val="002A1A4E"/>
    <w:rsid w:val="002A4909"/>
    <w:rsid w:val="002A6618"/>
    <w:rsid w:val="002C67F9"/>
    <w:rsid w:val="002D21D7"/>
    <w:rsid w:val="002D519D"/>
    <w:rsid w:val="002D655F"/>
    <w:rsid w:val="002E5687"/>
    <w:rsid w:val="00300F59"/>
    <w:rsid w:val="00303025"/>
    <w:rsid w:val="00315043"/>
    <w:rsid w:val="00316764"/>
    <w:rsid w:val="00320212"/>
    <w:rsid w:val="00324ACC"/>
    <w:rsid w:val="00325C17"/>
    <w:rsid w:val="003304A7"/>
    <w:rsid w:val="003370AA"/>
    <w:rsid w:val="003450F0"/>
    <w:rsid w:val="003473D9"/>
    <w:rsid w:val="003532DC"/>
    <w:rsid w:val="00363D1F"/>
    <w:rsid w:val="00372436"/>
    <w:rsid w:val="00375C91"/>
    <w:rsid w:val="00382DF0"/>
    <w:rsid w:val="003C1DCA"/>
    <w:rsid w:val="003D0F2B"/>
    <w:rsid w:val="003D6C5D"/>
    <w:rsid w:val="003E0119"/>
    <w:rsid w:val="003E3955"/>
    <w:rsid w:val="003F2DAE"/>
    <w:rsid w:val="00400760"/>
    <w:rsid w:val="00400D9D"/>
    <w:rsid w:val="00406402"/>
    <w:rsid w:val="00416242"/>
    <w:rsid w:val="004173B7"/>
    <w:rsid w:val="00420B35"/>
    <w:rsid w:val="0042357C"/>
    <w:rsid w:val="00424CE8"/>
    <w:rsid w:val="00432F85"/>
    <w:rsid w:val="00440A4B"/>
    <w:rsid w:val="0044426A"/>
    <w:rsid w:val="004449BB"/>
    <w:rsid w:val="00470791"/>
    <w:rsid w:val="0048563D"/>
    <w:rsid w:val="00485CF2"/>
    <w:rsid w:val="004A5692"/>
    <w:rsid w:val="004B0C44"/>
    <w:rsid w:val="004C77D2"/>
    <w:rsid w:val="004E0722"/>
    <w:rsid w:val="004E325C"/>
    <w:rsid w:val="00504007"/>
    <w:rsid w:val="005063BC"/>
    <w:rsid w:val="00522365"/>
    <w:rsid w:val="00526935"/>
    <w:rsid w:val="005312B5"/>
    <w:rsid w:val="005318AA"/>
    <w:rsid w:val="00535CDC"/>
    <w:rsid w:val="005410A1"/>
    <w:rsid w:val="005541B9"/>
    <w:rsid w:val="005602B9"/>
    <w:rsid w:val="005606A1"/>
    <w:rsid w:val="00570BD4"/>
    <w:rsid w:val="00572065"/>
    <w:rsid w:val="00575EC8"/>
    <w:rsid w:val="005821B0"/>
    <w:rsid w:val="005A3860"/>
    <w:rsid w:val="005A6EBE"/>
    <w:rsid w:val="005A7728"/>
    <w:rsid w:val="005B04DC"/>
    <w:rsid w:val="005B7057"/>
    <w:rsid w:val="005C48D4"/>
    <w:rsid w:val="005C65CC"/>
    <w:rsid w:val="005D2476"/>
    <w:rsid w:val="005D4E68"/>
    <w:rsid w:val="005D7F72"/>
    <w:rsid w:val="005E7CF1"/>
    <w:rsid w:val="005F7DD3"/>
    <w:rsid w:val="00602EBE"/>
    <w:rsid w:val="006051E5"/>
    <w:rsid w:val="0061566D"/>
    <w:rsid w:val="0063517A"/>
    <w:rsid w:val="006453FC"/>
    <w:rsid w:val="00663171"/>
    <w:rsid w:val="00686D2D"/>
    <w:rsid w:val="006A09CE"/>
    <w:rsid w:val="006B3F1D"/>
    <w:rsid w:val="006B6B2F"/>
    <w:rsid w:val="006B72A1"/>
    <w:rsid w:val="006C4620"/>
    <w:rsid w:val="006C72EA"/>
    <w:rsid w:val="006D09A5"/>
    <w:rsid w:val="006D7562"/>
    <w:rsid w:val="006F7C7D"/>
    <w:rsid w:val="00713493"/>
    <w:rsid w:val="00713860"/>
    <w:rsid w:val="00721F89"/>
    <w:rsid w:val="00735357"/>
    <w:rsid w:val="00746747"/>
    <w:rsid w:val="00753844"/>
    <w:rsid w:val="007B4C82"/>
    <w:rsid w:val="007B63B0"/>
    <w:rsid w:val="007C5621"/>
    <w:rsid w:val="007D4E78"/>
    <w:rsid w:val="007D725B"/>
    <w:rsid w:val="007E1CC7"/>
    <w:rsid w:val="007E6411"/>
    <w:rsid w:val="007E7B79"/>
    <w:rsid w:val="007F26BB"/>
    <w:rsid w:val="007F6968"/>
    <w:rsid w:val="0081085E"/>
    <w:rsid w:val="00813ECD"/>
    <w:rsid w:val="00836BDE"/>
    <w:rsid w:val="008376CB"/>
    <w:rsid w:val="00851DBD"/>
    <w:rsid w:val="008526C3"/>
    <w:rsid w:val="00852AEB"/>
    <w:rsid w:val="00853A8C"/>
    <w:rsid w:val="00855459"/>
    <w:rsid w:val="008554CF"/>
    <w:rsid w:val="008602BD"/>
    <w:rsid w:val="008615CB"/>
    <w:rsid w:val="00861CF0"/>
    <w:rsid w:val="00883E35"/>
    <w:rsid w:val="00891A7D"/>
    <w:rsid w:val="00896A1F"/>
    <w:rsid w:val="008A329F"/>
    <w:rsid w:val="008A64E6"/>
    <w:rsid w:val="008D272D"/>
    <w:rsid w:val="008E09F6"/>
    <w:rsid w:val="008E5F14"/>
    <w:rsid w:val="008F291D"/>
    <w:rsid w:val="00904236"/>
    <w:rsid w:val="0091718E"/>
    <w:rsid w:val="00935F71"/>
    <w:rsid w:val="00937043"/>
    <w:rsid w:val="00941F8C"/>
    <w:rsid w:val="009447FC"/>
    <w:rsid w:val="0095482F"/>
    <w:rsid w:val="009713B5"/>
    <w:rsid w:val="00977CD3"/>
    <w:rsid w:val="00977FF8"/>
    <w:rsid w:val="00982CAA"/>
    <w:rsid w:val="009837BE"/>
    <w:rsid w:val="00996A6E"/>
    <w:rsid w:val="009A771E"/>
    <w:rsid w:val="009C0CEF"/>
    <w:rsid w:val="009C31EF"/>
    <w:rsid w:val="009C5F26"/>
    <w:rsid w:val="009D68C8"/>
    <w:rsid w:val="009D76DC"/>
    <w:rsid w:val="009E2C73"/>
    <w:rsid w:val="009F090A"/>
    <w:rsid w:val="009F0CEC"/>
    <w:rsid w:val="009F2A9E"/>
    <w:rsid w:val="00A02925"/>
    <w:rsid w:val="00A040C1"/>
    <w:rsid w:val="00A119A9"/>
    <w:rsid w:val="00A2276F"/>
    <w:rsid w:val="00A241D4"/>
    <w:rsid w:val="00A46021"/>
    <w:rsid w:val="00A47E44"/>
    <w:rsid w:val="00A55A0F"/>
    <w:rsid w:val="00A63549"/>
    <w:rsid w:val="00A6758D"/>
    <w:rsid w:val="00A71E9B"/>
    <w:rsid w:val="00A750B1"/>
    <w:rsid w:val="00A76C86"/>
    <w:rsid w:val="00A81432"/>
    <w:rsid w:val="00A93F2A"/>
    <w:rsid w:val="00A9521C"/>
    <w:rsid w:val="00AB1BF6"/>
    <w:rsid w:val="00AC3CDF"/>
    <w:rsid w:val="00AC4DE9"/>
    <w:rsid w:val="00AD2C5F"/>
    <w:rsid w:val="00AF4770"/>
    <w:rsid w:val="00B165B6"/>
    <w:rsid w:val="00B311C1"/>
    <w:rsid w:val="00B4095E"/>
    <w:rsid w:val="00B41086"/>
    <w:rsid w:val="00B4577F"/>
    <w:rsid w:val="00B566B9"/>
    <w:rsid w:val="00B6338C"/>
    <w:rsid w:val="00B76BC9"/>
    <w:rsid w:val="00B91C73"/>
    <w:rsid w:val="00BB2945"/>
    <w:rsid w:val="00BB3D2E"/>
    <w:rsid w:val="00BC0055"/>
    <w:rsid w:val="00BC1394"/>
    <w:rsid w:val="00BC31F5"/>
    <w:rsid w:val="00BC33F7"/>
    <w:rsid w:val="00BE1E5A"/>
    <w:rsid w:val="00BF65ED"/>
    <w:rsid w:val="00C17C7A"/>
    <w:rsid w:val="00C34C02"/>
    <w:rsid w:val="00C45440"/>
    <w:rsid w:val="00C53A3B"/>
    <w:rsid w:val="00C554A6"/>
    <w:rsid w:val="00C563DD"/>
    <w:rsid w:val="00C62D25"/>
    <w:rsid w:val="00C94A45"/>
    <w:rsid w:val="00C977F4"/>
    <w:rsid w:val="00CA35F1"/>
    <w:rsid w:val="00CC172C"/>
    <w:rsid w:val="00CC756A"/>
    <w:rsid w:val="00CD22B6"/>
    <w:rsid w:val="00CD6F90"/>
    <w:rsid w:val="00CE0C53"/>
    <w:rsid w:val="00CE0F9E"/>
    <w:rsid w:val="00CF63CF"/>
    <w:rsid w:val="00D02CF9"/>
    <w:rsid w:val="00D0459F"/>
    <w:rsid w:val="00D06733"/>
    <w:rsid w:val="00D07A75"/>
    <w:rsid w:val="00D26380"/>
    <w:rsid w:val="00D6022C"/>
    <w:rsid w:val="00D67C57"/>
    <w:rsid w:val="00D734B3"/>
    <w:rsid w:val="00DB53FB"/>
    <w:rsid w:val="00DE19E8"/>
    <w:rsid w:val="00DE7E0D"/>
    <w:rsid w:val="00E013A3"/>
    <w:rsid w:val="00E042F2"/>
    <w:rsid w:val="00E047B6"/>
    <w:rsid w:val="00E076AA"/>
    <w:rsid w:val="00E13847"/>
    <w:rsid w:val="00E2125F"/>
    <w:rsid w:val="00E212C4"/>
    <w:rsid w:val="00E21ED4"/>
    <w:rsid w:val="00E23198"/>
    <w:rsid w:val="00E25094"/>
    <w:rsid w:val="00E3004E"/>
    <w:rsid w:val="00E3096D"/>
    <w:rsid w:val="00E4782D"/>
    <w:rsid w:val="00E64C47"/>
    <w:rsid w:val="00E76C8A"/>
    <w:rsid w:val="00E87489"/>
    <w:rsid w:val="00E936A4"/>
    <w:rsid w:val="00E968E1"/>
    <w:rsid w:val="00EA5EFC"/>
    <w:rsid w:val="00EB3E01"/>
    <w:rsid w:val="00EB78E9"/>
    <w:rsid w:val="00EC5AB1"/>
    <w:rsid w:val="00EC5CFA"/>
    <w:rsid w:val="00EC6133"/>
    <w:rsid w:val="00ED0607"/>
    <w:rsid w:val="00ED18D4"/>
    <w:rsid w:val="00EE3966"/>
    <w:rsid w:val="00EE5442"/>
    <w:rsid w:val="00EE6D62"/>
    <w:rsid w:val="00F23B5F"/>
    <w:rsid w:val="00F337A8"/>
    <w:rsid w:val="00F450F9"/>
    <w:rsid w:val="00F54D01"/>
    <w:rsid w:val="00F5793F"/>
    <w:rsid w:val="00F67F0E"/>
    <w:rsid w:val="00F82974"/>
    <w:rsid w:val="00F862F2"/>
    <w:rsid w:val="00F96E97"/>
    <w:rsid w:val="00FA77E7"/>
    <w:rsid w:val="00FD1559"/>
    <w:rsid w:val="00FD390D"/>
    <w:rsid w:val="00FE1C83"/>
    <w:rsid w:val="00FE5120"/>
    <w:rsid w:val="00FF45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C453"/>
  <w15:docId w15:val="{22F63026-2307-4941-A7BE-5115CAFE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9A9"/>
  </w:style>
  <w:style w:type="paragraph" w:styleId="Titre1">
    <w:name w:val="heading 1"/>
    <w:basedOn w:val="Normal"/>
    <w:next w:val="Normal"/>
    <w:link w:val="Titre1Car"/>
    <w:uiPriority w:val="9"/>
    <w:qFormat/>
    <w:rsid w:val="00432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AB1B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119A9"/>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A119A9"/>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A119A9"/>
    <w:pPr>
      <w:tabs>
        <w:tab w:val="center" w:pos="4536"/>
        <w:tab w:val="right" w:pos="9072"/>
      </w:tabs>
      <w:spacing w:after="0" w:line="240" w:lineRule="auto"/>
    </w:pPr>
  </w:style>
  <w:style w:type="character" w:customStyle="1" w:styleId="PieddepageCar">
    <w:name w:val="Pied de page Car"/>
    <w:basedOn w:val="Policepardfaut"/>
    <w:link w:val="Pieddepage"/>
    <w:rsid w:val="00A119A9"/>
  </w:style>
  <w:style w:type="character" w:styleId="Lienhypertexte">
    <w:name w:val="Hyperlink"/>
    <w:basedOn w:val="Policepardfaut"/>
    <w:uiPriority w:val="99"/>
    <w:unhideWhenUsed/>
    <w:rsid w:val="00303025"/>
    <w:rPr>
      <w:color w:val="0563C1" w:themeColor="hyperlink"/>
      <w:u w:val="single"/>
    </w:rPr>
  </w:style>
  <w:style w:type="paragraph" w:styleId="Textedebulles">
    <w:name w:val="Balloon Text"/>
    <w:basedOn w:val="Normal"/>
    <w:link w:val="TextedebullesCar"/>
    <w:uiPriority w:val="99"/>
    <w:semiHidden/>
    <w:unhideWhenUsed/>
    <w:rsid w:val="00996A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6A6E"/>
    <w:rPr>
      <w:rFonts w:ascii="Segoe UI" w:hAnsi="Segoe UI" w:cs="Segoe UI"/>
      <w:sz w:val="18"/>
      <w:szCs w:val="18"/>
    </w:rPr>
  </w:style>
  <w:style w:type="character" w:styleId="Marquedecommentaire">
    <w:name w:val="annotation reference"/>
    <w:basedOn w:val="Policepardfaut"/>
    <w:uiPriority w:val="99"/>
    <w:semiHidden/>
    <w:unhideWhenUsed/>
    <w:rsid w:val="00EA5EFC"/>
    <w:rPr>
      <w:sz w:val="16"/>
      <w:szCs w:val="16"/>
    </w:rPr>
  </w:style>
  <w:style w:type="paragraph" w:styleId="Commentaire">
    <w:name w:val="annotation text"/>
    <w:basedOn w:val="Normal"/>
    <w:link w:val="CommentaireCar"/>
    <w:uiPriority w:val="99"/>
    <w:unhideWhenUsed/>
    <w:rsid w:val="00EA5EFC"/>
    <w:pPr>
      <w:spacing w:line="240" w:lineRule="auto"/>
    </w:pPr>
    <w:rPr>
      <w:sz w:val="20"/>
      <w:szCs w:val="20"/>
    </w:rPr>
  </w:style>
  <w:style w:type="character" w:customStyle="1" w:styleId="CommentaireCar">
    <w:name w:val="Commentaire Car"/>
    <w:basedOn w:val="Policepardfaut"/>
    <w:link w:val="Commentaire"/>
    <w:uiPriority w:val="99"/>
    <w:rsid w:val="00EA5EFC"/>
    <w:rPr>
      <w:sz w:val="20"/>
      <w:szCs w:val="20"/>
    </w:rPr>
  </w:style>
  <w:style w:type="paragraph" w:styleId="Objetducommentaire">
    <w:name w:val="annotation subject"/>
    <w:basedOn w:val="Commentaire"/>
    <w:next w:val="Commentaire"/>
    <w:link w:val="ObjetducommentaireCar"/>
    <w:uiPriority w:val="99"/>
    <w:semiHidden/>
    <w:unhideWhenUsed/>
    <w:rsid w:val="00EA5EFC"/>
    <w:rPr>
      <w:b/>
      <w:bCs/>
    </w:rPr>
  </w:style>
  <w:style w:type="character" w:customStyle="1" w:styleId="ObjetducommentaireCar">
    <w:name w:val="Objet du commentaire Car"/>
    <w:basedOn w:val="CommentaireCar"/>
    <w:link w:val="Objetducommentaire"/>
    <w:uiPriority w:val="99"/>
    <w:semiHidden/>
    <w:rsid w:val="00EA5EFC"/>
    <w:rPr>
      <w:b/>
      <w:bCs/>
      <w:sz w:val="20"/>
      <w:szCs w:val="20"/>
    </w:rPr>
  </w:style>
  <w:style w:type="paragraph" w:styleId="Paragraphedeliste">
    <w:name w:val="List Paragraph"/>
    <w:basedOn w:val="Normal"/>
    <w:uiPriority w:val="34"/>
    <w:qFormat/>
    <w:rsid w:val="00EA5EFC"/>
    <w:pPr>
      <w:ind w:left="720"/>
      <w:contextualSpacing/>
    </w:pPr>
  </w:style>
  <w:style w:type="character" w:styleId="Lienhypertextesuivivisit">
    <w:name w:val="FollowedHyperlink"/>
    <w:basedOn w:val="Policepardfaut"/>
    <w:uiPriority w:val="99"/>
    <w:semiHidden/>
    <w:unhideWhenUsed/>
    <w:rsid w:val="00D26380"/>
    <w:rPr>
      <w:color w:val="954F72" w:themeColor="followedHyperlink"/>
      <w:u w:val="single"/>
    </w:rPr>
  </w:style>
  <w:style w:type="character" w:customStyle="1" w:styleId="Titre1Car">
    <w:name w:val="Titre 1 Car"/>
    <w:basedOn w:val="Policepardfaut"/>
    <w:link w:val="Titre1"/>
    <w:uiPriority w:val="9"/>
    <w:rsid w:val="00432F85"/>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CF63CF"/>
    <w:rPr>
      <w:color w:val="605E5C"/>
      <w:shd w:val="clear" w:color="auto" w:fill="E1DFDD"/>
    </w:rPr>
  </w:style>
  <w:style w:type="character" w:customStyle="1" w:styleId="Titre3Car">
    <w:name w:val="Titre 3 Car"/>
    <w:basedOn w:val="Policepardfaut"/>
    <w:link w:val="Titre3"/>
    <w:uiPriority w:val="9"/>
    <w:semiHidden/>
    <w:rsid w:val="00AB1BF6"/>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F450F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1263">
      <w:bodyDiv w:val="1"/>
      <w:marLeft w:val="0"/>
      <w:marRight w:val="0"/>
      <w:marTop w:val="0"/>
      <w:marBottom w:val="0"/>
      <w:divBdr>
        <w:top w:val="none" w:sz="0" w:space="0" w:color="auto"/>
        <w:left w:val="none" w:sz="0" w:space="0" w:color="auto"/>
        <w:bottom w:val="none" w:sz="0" w:space="0" w:color="auto"/>
        <w:right w:val="none" w:sz="0" w:space="0" w:color="auto"/>
      </w:divBdr>
    </w:div>
    <w:div w:id="94180349">
      <w:bodyDiv w:val="1"/>
      <w:marLeft w:val="0"/>
      <w:marRight w:val="0"/>
      <w:marTop w:val="0"/>
      <w:marBottom w:val="0"/>
      <w:divBdr>
        <w:top w:val="none" w:sz="0" w:space="0" w:color="auto"/>
        <w:left w:val="none" w:sz="0" w:space="0" w:color="auto"/>
        <w:bottom w:val="none" w:sz="0" w:space="0" w:color="auto"/>
        <w:right w:val="none" w:sz="0" w:space="0" w:color="auto"/>
      </w:divBdr>
    </w:div>
    <w:div w:id="147865781">
      <w:bodyDiv w:val="1"/>
      <w:marLeft w:val="0"/>
      <w:marRight w:val="0"/>
      <w:marTop w:val="0"/>
      <w:marBottom w:val="0"/>
      <w:divBdr>
        <w:top w:val="none" w:sz="0" w:space="0" w:color="auto"/>
        <w:left w:val="none" w:sz="0" w:space="0" w:color="auto"/>
        <w:bottom w:val="none" w:sz="0" w:space="0" w:color="auto"/>
        <w:right w:val="none" w:sz="0" w:space="0" w:color="auto"/>
      </w:divBdr>
      <w:divsChild>
        <w:div w:id="755593118">
          <w:marLeft w:val="0"/>
          <w:marRight w:val="0"/>
          <w:marTop w:val="0"/>
          <w:marBottom w:val="0"/>
          <w:divBdr>
            <w:top w:val="none" w:sz="0" w:space="0" w:color="auto"/>
            <w:left w:val="none" w:sz="0" w:space="0" w:color="auto"/>
            <w:bottom w:val="none" w:sz="0" w:space="0" w:color="auto"/>
            <w:right w:val="none" w:sz="0" w:space="0" w:color="auto"/>
          </w:divBdr>
          <w:divsChild>
            <w:div w:id="447547247">
              <w:marLeft w:val="0"/>
              <w:marRight w:val="0"/>
              <w:marTop w:val="0"/>
              <w:marBottom w:val="0"/>
              <w:divBdr>
                <w:top w:val="none" w:sz="0" w:space="0" w:color="auto"/>
                <w:left w:val="none" w:sz="0" w:space="0" w:color="auto"/>
                <w:bottom w:val="none" w:sz="0" w:space="0" w:color="auto"/>
                <w:right w:val="none" w:sz="0" w:space="0" w:color="auto"/>
              </w:divBdr>
            </w:div>
          </w:divsChild>
        </w:div>
        <w:div w:id="1162743506">
          <w:marLeft w:val="0"/>
          <w:marRight w:val="0"/>
          <w:marTop w:val="0"/>
          <w:marBottom w:val="0"/>
          <w:divBdr>
            <w:top w:val="none" w:sz="0" w:space="0" w:color="auto"/>
            <w:left w:val="none" w:sz="0" w:space="0" w:color="auto"/>
            <w:bottom w:val="none" w:sz="0" w:space="0" w:color="auto"/>
            <w:right w:val="none" w:sz="0" w:space="0" w:color="auto"/>
          </w:divBdr>
          <w:divsChild>
            <w:div w:id="632558502">
              <w:marLeft w:val="0"/>
              <w:marRight w:val="0"/>
              <w:marTop w:val="0"/>
              <w:marBottom w:val="0"/>
              <w:divBdr>
                <w:top w:val="none" w:sz="0" w:space="0" w:color="auto"/>
                <w:left w:val="none" w:sz="0" w:space="0" w:color="auto"/>
                <w:bottom w:val="none" w:sz="0" w:space="0" w:color="auto"/>
                <w:right w:val="none" w:sz="0" w:space="0" w:color="auto"/>
              </w:divBdr>
            </w:div>
          </w:divsChild>
        </w:div>
        <w:div w:id="1048265956">
          <w:marLeft w:val="0"/>
          <w:marRight w:val="0"/>
          <w:marTop w:val="0"/>
          <w:marBottom w:val="0"/>
          <w:divBdr>
            <w:top w:val="none" w:sz="0" w:space="0" w:color="auto"/>
            <w:left w:val="none" w:sz="0" w:space="0" w:color="auto"/>
            <w:bottom w:val="none" w:sz="0" w:space="0" w:color="auto"/>
            <w:right w:val="none" w:sz="0" w:space="0" w:color="auto"/>
          </w:divBdr>
          <w:divsChild>
            <w:div w:id="1329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3314">
      <w:bodyDiv w:val="1"/>
      <w:marLeft w:val="0"/>
      <w:marRight w:val="0"/>
      <w:marTop w:val="0"/>
      <w:marBottom w:val="0"/>
      <w:divBdr>
        <w:top w:val="none" w:sz="0" w:space="0" w:color="auto"/>
        <w:left w:val="none" w:sz="0" w:space="0" w:color="auto"/>
        <w:bottom w:val="none" w:sz="0" w:space="0" w:color="auto"/>
        <w:right w:val="none" w:sz="0" w:space="0" w:color="auto"/>
      </w:divBdr>
    </w:div>
    <w:div w:id="523906294">
      <w:bodyDiv w:val="1"/>
      <w:marLeft w:val="0"/>
      <w:marRight w:val="0"/>
      <w:marTop w:val="0"/>
      <w:marBottom w:val="0"/>
      <w:divBdr>
        <w:top w:val="none" w:sz="0" w:space="0" w:color="auto"/>
        <w:left w:val="none" w:sz="0" w:space="0" w:color="auto"/>
        <w:bottom w:val="none" w:sz="0" w:space="0" w:color="auto"/>
        <w:right w:val="none" w:sz="0" w:space="0" w:color="auto"/>
      </w:divBdr>
    </w:div>
    <w:div w:id="588466007">
      <w:bodyDiv w:val="1"/>
      <w:marLeft w:val="0"/>
      <w:marRight w:val="0"/>
      <w:marTop w:val="0"/>
      <w:marBottom w:val="0"/>
      <w:divBdr>
        <w:top w:val="none" w:sz="0" w:space="0" w:color="auto"/>
        <w:left w:val="none" w:sz="0" w:space="0" w:color="auto"/>
        <w:bottom w:val="none" w:sz="0" w:space="0" w:color="auto"/>
        <w:right w:val="none" w:sz="0" w:space="0" w:color="auto"/>
      </w:divBdr>
    </w:div>
    <w:div w:id="630936944">
      <w:bodyDiv w:val="1"/>
      <w:marLeft w:val="0"/>
      <w:marRight w:val="0"/>
      <w:marTop w:val="0"/>
      <w:marBottom w:val="0"/>
      <w:divBdr>
        <w:top w:val="none" w:sz="0" w:space="0" w:color="auto"/>
        <w:left w:val="none" w:sz="0" w:space="0" w:color="auto"/>
        <w:bottom w:val="none" w:sz="0" w:space="0" w:color="auto"/>
        <w:right w:val="none" w:sz="0" w:space="0" w:color="auto"/>
      </w:divBdr>
    </w:div>
    <w:div w:id="691106127">
      <w:bodyDiv w:val="1"/>
      <w:marLeft w:val="0"/>
      <w:marRight w:val="0"/>
      <w:marTop w:val="0"/>
      <w:marBottom w:val="0"/>
      <w:divBdr>
        <w:top w:val="none" w:sz="0" w:space="0" w:color="auto"/>
        <w:left w:val="none" w:sz="0" w:space="0" w:color="auto"/>
        <w:bottom w:val="none" w:sz="0" w:space="0" w:color="auto"/>
        <w:right w:val="none" w:sz="0" w:space="0" w:color="auto"/>
      </w:divBdr>
    </w:div>
    <w:div w:id="731074279">
      <w:bodyDiv w:val="1"/>
      <w:marLeft w:val="0"/>
      <w:marRight w:val="0"/>
      <w:marTop w:val="0"/>
      <w:marBottom w:val="0"/>
      <w:divBdr>
        <w:top w:val="none" w:sz="0" w:space="0" w:color="auto"/>
        <w:left w:val="none" w:sz="0" w:space="0" w:color="auto"/>
        <w:bottom w:val="none" w:sz="0" w:space="0" w:color="auto"/>
        <w:right w:val="none" w:sz="0" w:space="0" w:color="auto"/>
      </w:divBdr>
    </w:div>
    <w:div w:id="779641365">
      <w:bodyDiv w:val="1"/>
      <w:marLeft w:val="0"/>
      <w:marRight w:val="0"/>
      <w:marTop w:val="0"/>
      <w:marBottom w:val="0"/>
      <w:divBdr>
        <w:top w:val="none" w:sz="0" w:space="0" w:color="auto"/>
        <w:left w:val="none" w:sz="0" w:space="0" w:color="auto"/>
        <w:bottom w:val="none" w:sz="0" w:space="0" w:color="auto"/>
        <w:right w:val="none" w:sz="0" w:space="0" w:color="auto"/>
      </w:divBdr>
    </w:div>
    <w:div w:id="1013385696">
      <w:bodyDiv w:val="1"/>
      <w:marLeft w:val="0"/>
      <w:marRight w:val="0"/>
      <w:marTop w:val="0"/>
      <w:marBottom w:val="0"/>
      <w:divBdr>
        <w:top w:val="none" w:sz="0" w:space="0" w:color="auto"/>
        <w:left w:val="none" w:sz="0" w:space="0" w:color="auto"/>
        <w:bottom w:val="none" w:sz="0" w:space="0" w:color="auto"/>
        <w:right w:val="none" w:sz="0" w:space="0" w:color="auto"/>
      </w:divBdr>
    </w:div>
    <w:div w:id="1067454925">
      <w:bodyDiv w:val="1"/>
      <w:marLeft w:val="0"/>
      <w:marRight w:val="0"/>
      <w:marTop w:val="0"/>
      <w:marBottom w:val="0"/>
      <w:divBdr>
        <w:top w:val="none" w:sz="0" w:space="0" w:color="auto"/>
        <w:left w:val="none" w:sz="0" w:space="0" w:color="auto"/>
        <w:bottom w:val="none" w:sz="0" w:space="0" w:color="auto"/>
        <w:right w:val="none" w:sz="0" w:space="0" w:color="auto"/>
      </w:divBdr>
    </w:div>
    <w:div w:id="1074428257">
      <w:bodyDiv w:val="1"/>
      <w:marLeft w:val="0"/>
      <w:marRight w:val="0"/>
      <w:marTop w:val="0"/>
      <w:marBottom w:val="0"/>
      <w:divBdr>
        <w:top w:val="none" w:sz="0" w:space="0" w:color="auto"/>
        <w:left w:val="none" w:sz="0" w:space="0" w:color="auto"/>
        <w:bottom w:val="none" w:sz="0" w:space="0" w:color="auto"/>
        <w:right w:val="none" w:sz="0" w:space="0" w:color="auto"/>
      </w:divBdr>
      <w:divsChild>
        <w:div w:id="1139879474">
          <w:marLeft w:val="0"/>
          <w:marRight w:val="0"/>
          <w:marTop w:val="0"/>
          <w:marBottom w:val="0"/>
          <w:divBdr>
            <w:top w:val="none" w:sz="0" w:space="0" w:color="auto"/>
            <w:left w:val="none" w:sz="0" w:space="0" w:color="auto"/>
            <w:bottom w:val="none" w:sz="0" w:space="0" w:color="auto"/>
            <w:right w:val="none" w:sz="0" w:space="0" w:color="auto"/>
          </w:divBdr>
        </w:div>
      </w:divsChild>
    </w:div>
    <w:div w:id="1134719272">
      <w:bodyDiv w:val="1"/>
      <w:marLeft w:val="0"/>
      <w:marRight w:val="0"/>
      <w:marTop w:val="0"/>
      <w:marBottom w:val="0"/>
      <w:divBdr>
        <w:top w:val="none" w:sz="0" w:space="0" w:color="auto"/>
        <w:left w:val="none" w:sz="0" w:space="0" w:color="auto"/>
        <w:bottom w:val="none" w:sz="0" w:space="0" w:color="auto"/>
        <w:right w:val="none" w:sz="0" w:space="0" w:color="auto"/>
      </w:divBdr>
    </w:div>
    <w:div w:id="1141338518">
      <w:bodyDiv w:val="1"/>
      <w:marLeft w:val="0"/>
      <w:marRight w:val="0"/>
      <w:marTop w:val="0"/>
      <w:marBottom w:val="0"/>
      <w:divBdr>
        <w:top w:val="none" w:sz="0" w:space="0" w:color="auto"/>
        <w:left w:val="none" w:sz="0" w:space="0" w:color="auto"/>
        <w:bottom w:val="none" w:sz="0" w:space="0" w:color="auto"/>
        <w:right w:val="none" w:sz="0" w:space="0" w:color="auto"/>
      </w:divBdr>
    </w:div>
    <w:div w:id="1166479025">
      <w:bodyDiv w:val="1"/>
      <w:marLeft w:val="0"/>
      <w:marRight w:val="0"/>
      <w:marTop w:val="0"/>
      <w:marBottom w:val="0"/>
      <w:divBdr>
        <w:top w:val="none" w:sz="0" w:space="0" w:color="auto"/>
        <w:left w:val="none" w:sz="0" w:space="0" w:color="auto"/>
        <w:bottom w:val="none" w:sz="0" w:space="0" w:color="auto"/>
        <w:right w:val="none" w:sz="0" w:space="0" w:color="auto"/>
      </w:divBdr>
    </w:div>
    <w:div w:id="1231621272">
      <w:bodyDiv w:val="1"/>
      <w:marLeft w:val="0"/>
      <w:marRight w:val="0"/>
      <w:marTop w:val="0"/>
      <w:marBottom w:val="0"/>
      <w:divBdr>
        <w:top w:val="none" w:sz="0" w:space="0" w:color="auto"/>
        <w:left w:val="none" w:sz="0" w:space="0" w:color="auto"/>
        <w:bottom w:val="none" w:sz="0" w:space="0" w:color="auto"/>
        <w:right w:val="none" w:sz="0" w:space="0" w:color="auto"/>
      </w:divBdr>
    </w:div>
    <w:div w:id="1271399904">
      <w:bodyDiv w:val="1"/>
      <w:marLeft w:val="0"/>
      <w:marRight w:val="0"/>
      <w:marTop w:val="0"/>
      <w:marBottom w:val="0"/>
      <w:divBdr>
        <w:top w:val="none" w:sz="0" w:space="0" w:color="auto"/>
        <w:left w:val="none" w:sz="0" w:space="0" w:color="auto"/>
        <w:bottom w:val="none" w:sz="0" w:space="0" w:color="auto"/>
        <w:right w:val="none" w:sz="0" w:space="0" w:color="auto"/>
      </w:divBdr>
      <w:divsChild>
        <w:div w:id="2121143650">
          <w:marLeft w:val="0"/>
          <w:marRight w:val="0"/>
          <w:marTop w:val="0"/>
          <w:marBottom w:val="0"/>
          <w:divBdr>
            <w:top w:val="none" w:sz="0" w:space="0" w:color="auto"/>
            <w:left w:val="none" w:sz="0" w:space="0" w:color="auto"/>
            <w:bottom w:val="none" w:sz="0" w:space="0" w:color="auto"/>
            <w:right w:val="none" w:sz="0" w:space="0" w:color="auto"/>
          </w:divBdr>
        </w:div>
      </w:divsChild>
    </w:div>
    <w:div w:id="1290166407">
      <w:bodyDiv w:val="1"/>
      <w:marLeft w:val="0"/>
      <w:marRight w:val="0"/>
      <w:marTop w:val="0"/>
      <w:marBottom w:val="0"/>
      <w:divBdr>
        <w:top w:val="none" w:sz="0" w:space="0" w:color="auto"/>
        <w:left w:val="none" w:sz="0" w:space="0" w:color="auto"/>
        <w:bottom w:val="none" w:sz="0" w:space="0" w:color="auto"/>
        <w:right w:val="none" w:sz="0" w:space="0" w:color="auto"/>
      </w:divBdr>
    </w:div>
    <w:div w:id="1322731623">
      <w:bodyDiv w:val="1"/>
      <w:marLeft w:val="0"/>
      <w:marRight w:val="0"/>
      <w:marTop w:val="0"/>
      <w:marBottom w:val="0"/>
      <w:divBdr>
        <w:top w:val="none" w:sz="0" w:space="0" w:color="auto"/>
        <w:left w:val="none" w:sz="0" w:space="0" w:color="auto"/>
        <w:bottom w:val="none" w:sz="0" w:space="0" w:color="auto"/>
        <w:right w:val="none" w:sz="0" w:space="0" w:color="auto"/>
      </w:divBdr>
      <w:divsChild>
        <w:div w:id="38482213">
          <w:marLeft w:val="0"/>
          <w:marRight w:val="0"/>
          <w:marTop w:val="0"/>
          <w:marBottom w:val="0"/>
          <w:divBdr>
            <w:top w:val="none" w:sz="0" w:space="0" w:color="auto"/>
            <w:left w:val="none" w:sz="0" w:space="0" w:color="auto"/>
            <w:bottom w:val="none" w:sz="0" w:space="0" w:color="auto"/>
            <w:right w:val="none" w:sz="0" w:space="0" w:color="auto"/>
          </w:divBdr>
        </w:div>
        <w:div w:id="2121601571">
          <w:marLeft w:val="0"/>
          <w:marRight w:val="0"/>
          <w:marTop w:val="0"/>
          <w:marBottom w:val="0"/>
          <w:divBdr>
            <w:top w:val="none" w:sz="0" w:space="0" w:color="auto"/>
            <w:left w:val="none" w:sz="0" w:space="0" w:color="auto"/>
            <w:bottom w:val="none" w:sz="0" w:space="0" w:color="auto"/>
            <w:right w:val="none" w:sz="0" w:space="0" w:color="auto"/>
          </w:divBdr>
          <w:divsChild>
            <w:div w:id="21077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01756">
      <w:bodyDiv w:val="1"/>
      <w:marLeft w:val="0"/>
      <w:marRight w:val="0"/>
      <w:marTop w:val="0"/>
      <w:marBottom w:val="0"/>
      <w:divBdr>
        <w:top w:val="none" w:sz="0" w:space="0" w:color="auto"/>
        <w:left w:val="none" w:sz="0" w:space="0" w:color="auto"/>
        <w:bottom w:val="none" w:sz="0" w:space="0" w:color="auto"/>
        <w:right w:val="none" w:sz="0" w:space="0" w:color="auto"/>
      </w:divBdr>
    </w:div>
    <w:div w:id="1402872818">
      <w:bodyDiv w:val="1"/>
      <w:marLeft w:val="0"/>
      <w:marRight w:val="0"/>
      <w:marTop w:val="0"/>
      <w:marBottom w:val="0"/>
      <w:divBdr>
        <w:top w:val="none" w:sz="0" w:space="0" w:color="auto"/>
        <w:left w:val="none" w:sz="0" w:space="0" w:color="auto"/>
        <w:bottom w:val="none" w:sz="0" w:space="0" w:color="auto"/>
        <w:right w:val="none" w:sz="0" w:space="0" w:color="auto"/>
      </w:divBdr>
    </w:div>
    <w:div w:id="1416703446">
      <w:bodyDiv w:val="1"/>
      <w:marLeft w:val="0"/>
      <w:marRight w:val="0"/>
      <w:marTop w:val="0"/>
      <w:marBottom w:val="0"/>
      <w:divBdr>
        <w:top w:val="none" w:sz="0" w:space="0" w:color="auto"/>
        <w:left w:val="none" w:sz="0" w:space="0" w:color="auto"/>
        <w:bottom w:val="none" w:sz="0" w:space="0" w:color="auto"/>
        <w:right w:val="none" w:sz="0" w:space="0" w:color="auto"/>
      </w:divBdr>
      <w:divsChild>
        <w:div w:id="1631786408">
          <w:marLeft w:val="0"/>
          <w:marRight w:val="0"/>
          <w:marTop w:val="0"/>
          <w:marBottom w:val="0"/>
          <w:divBdr>
            <w:top w:val="none" w:sz="0" w:space="0" w:color="auto"/>
            <w:left w:val="none" w:sz="0" w:space="0" w:color="auto"/>
            <w:bottom w:val="none" w:sz="0" w:space="0" w:color="auto"/>
            <w:right w:val="none" w:sz="0" w:space="0" w:color="auto"/>
          </w:divBdr>
          <w:divsChild>
            <w:div w:id="1428817386">
              <w:marLeft w:val="0"/>
              <w:marRight w:val="0"/>
              <w:marTop w:val="0"/>
              <w:marBottom w:val="0"/>
              <w:divBdr>
                <w:top w:val="none" w:sz="0" w:space="0" w:color="auto"/>
                <w:left w:val="none" w:sz="0" w:space="0" w:color="auto"/>
                <w:bottom w:val="none" w:sz="0" w:space="0" w:color="auto"/>
                <w:right w:val="none" w:sz="0" w:space="0" w:color="auto"/>
              </w:divBdr>
            </w:div>
          </w:divsChild>
        </w:div>
        <w:div w:id="1626496455">
          <w:marLeft w:val="0"/>
          <w:marRight w:val="0"/>
          <w:marTop w:val="0"/>
          <w:marBottom w:val="0"/>
          <w:divBdr>
            <w:top w:val="none" w:sz="0" w:space="0" w:color="auto"/>
            <w:left w:val="none" w:sz="0" w:space="0" w:color="auto"/>
            <w:bottom w:val="none" w:sz="0" w:space="0" w:color="auto"/>
            <w:right w:val="none" w:sz="0" w:space="0" w:color="auto"/>
          </w:divBdr>
          <w:divsChild>
            <w:div w:id="746459820">
              <w:marLeft w:val="0"/>
              <w:marRight w:val="0"/>
              <w:marTop w:val="0"/>
              <w:marBottom w:val="0"/>
              <w:divBdr>
                <w:top w:val="none" w:sz="0" w:space="0" w:color="auto"/>
                <w:left w:val="none" w:sz="0" w:space="0" w:color="auto"/>
                <w:bottom w:val="none" w:sz="0" w:space="0" w:color="auto"/>
                <w:right w:val="none" w:sz="0" w:space="0" w:color="auto"/>
              </w:divBdr>
            </w:div>
          </w:divsChild>
        </w:div>
        <w:div w:id="1821146073">
          <w:marLeft w:val="0"/>
          <w:marRight w:val="0"/>
          <w:marTop w:val="0"/>
          <w:marBottom w:val="0"/>
          <w:divBdr>
            <w:top w:val="none" w:sz="0" w:space="0" w:color="auto"/>
            <w:left w:val="none" w:sz="0" w:space="0" w:color="auto"/>
            <w:bottom w:val="none" w:sz="0" w:space="0" w:color="auto"/>
            <w:right w:val="none" w:sz="0" w:space="0" w:color="auto"/>
          </w:divBdr>
          <w:divsChild>
            <w:div w:id="107802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41698">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888760339">
      <w:bodyDiv w:val="1"/>
      <w:marLeft w:val="0"/>
      <w:marRight w:val="0"/>
      <w:marTop w:val="0"/>
      <w:marBottom w:val="0"/>
      <w:divBdr>
        <w:top w:val="none" w:sz="0" w:space="0" w:color="auto"/>
        <w:left w:val="none" w:sz="0" w:space="0" w:color="auto"/>
        <w:bottom w:val="none" w:sz="0" w:space="0" w:color="auto"/>
        <w:right w:val="none" w:sz="0" w:space="0" w:color="auto"/>
      </w:divBdr>
    </w:div>
    <w:div w:id="1927179530">
      <w:bodyDiv w:val="1"/>
      <w:marLeft w:val="0"/>
      <w:marRight w:val="0"/>
      <w:marTop w:val="0"/>
      <w:marBottom w:val="0"/>
      <w:divBdr>
        <w:top w:val="none" w:sz="0" w:space="0" w:color="auto"/>
        <w:left w:val="none" w:sz="0" w:space="0" w:color="auto"/>
        <w:bottom w:val="none" w:sz="0" w:space="0" w:color="auto"/>
        <w:right w:val="none" w:sz="0" w:space="0" w:color="auto"/>
      </w:divBdr>
    </w:div>
    <w:div w:id="21338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ndreotti@mtpk.fr" TargetMode="External"/><Relationship Id="rId13" Type="http://schemas.openxmlformats.org/officeDocument/2006/relationships/image" Target="media/image2.png"/><Relationship Id="rId18" Type="http://schemas.openxmlformats.org/officeDocument/2006/relationships/hyperlink" Target="https://www.youtube.com/channel/UCZ8HDbIYOwiSunZFoV3WXdQ"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instagram.com/metpark.bordeaux/" TargetMode="External"/><Relationship Id="rId7" Type="http://schemas.openxmlformats.org/officeDocument/2006/relationships/endnotes" Target="endnotes.xml"/><Relationship Id="rId12" Type="http://schemas.openxmlformats.org/officeDocument/2006/relationships/hyperlink" Target="https://www.linkedin.com/company/68631270/admin/" TargetMode="External"/><Relationship Id="rId17" Type="http://schemas.openxmlformats.org/officeDocument/2006/relationships/image" Target="media/image4.png"/><Relationship Id="rId25" Type="http://schemas.openxmlformats.org/officeDocument/2006/relationships/hyperlink" Target="mailto:m.pinsolles@bordeaux-metropole.fr" TargetMode="External"/><Relationship Id="rId2" Type="http://schemas.openxmlformats.org/officeDocument/2006/relationships/numbering" Target="numbering.xml"/><Relationship Id="rId16" Type="http://schemas.openxmlformats.org/officeDocument/2006/relationships/hyperlink" Target="https://www.facebook.com/Metpark.Bordeaux" TargetMode="External"/><Relationship Id="rId20" Type="http://schemas.openxmlformats.org/officeDocument/2006/relationships/hyperlink" Target="https://www.linkedin.com/company/metpar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mailto:vi.bougant@bordeaux-metropole.fr"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youtube.com/channel/UCZ8HDbIYOwiSunZFoV3WXdQ" TargetMode="External"/><Relationship Id="rId28" Type="http://schemas.openxmlformats.org/officeDocument/2006/relationships/fontTable" Target="fontTable.xml"/><Relationship Id="rId10" Type="http://schemas.openxmlformats.org/officeDocument/2006/relationships/hyperlink" Target="https://twitter.com/MTPK_Bordeaux"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svilleger@mtpk.fr" TargetMode="External"/><Relationship Id="rId14" Type="http://schemas.openxmlformats.org/officeDocument/2006/relationships/hyperlink" Target="https://www.instagram.com/metpark.bordeaux/" TargetMode="External"/><Relationship Id="rId22" Type="http://schemas.openxmlformats.org/officeDocument/2006/relationships/hyperlink" Target="https://www.facebook.com/Metpark.Bordeaux"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11AB-FB1A-4006-9538-FAABEEC1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1360</Words>
  <Characters>7483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DELLAS</dc:creator>
  <cp:lastModifiedBy>Solenne Villéger</cp:lastModifiedBy>
  <cp:revision>4</cp:revision>
  <cp:lastPrinted>2024-01-22T15:00:00Z</cp:lastPrinted>
  <dcterms:created xsi:type="dcterms:W3CDTF">2024-11-26T17:11:00Z</dcterms:created>
  <dcterms:modified xsi:type="dcterms:W3CDTF">2024-11-27T13:38:00Z</dcterms:modified>
</cp:coreProperties>
</file>